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71" w:rsidRDefault="001468FC" w:rsidP="004C009D">
      <w:pPr>
        <w:spacing w:after="200"/>
        <w:ind w:right="-567"/>
        <w:rPr>
          <w:rFonts w:ascii="Arial" w:hAnsi="Arial" w:cs="Arial"/>
          <w:b/>
        </w:rPr>
      </w:pPr>
      <w:r>
        <w:rPr>
          <w:rFonts w:ascii="Arial" w:hAnsi="Arial" w:cs="Arial"/>
          <w:b/>
        </w:rPr>
        <w:t xml:space="preserve"> </w:t>
      </w:r>
      <w:r w:rsidR="004539BB">
        <w:rPr>
          <w:rFonts w:ascii="Arial" w:hAnsi="Arial" w:cs="Arial"/>
          <w:b/>
        </w:rPr>
        <w:t xml:space="preserve">                                  </w:t>
      </w:r>
    </w:p>
    <w:p w:rsidR="004C009D" w:rsidRPr="003A3CC7" w:rsidRDefault="000B5C71" w:rsidP="004C009D">
      <w:pPr>
        <w:spacing w:after="200"/>
        <w:ind w:right="-567"/>
        <w:rPr>
          <w:rFonts w:ascii="Arial" w:hAnsi="Arial" w:cs="Arial"/>
          <w:b/>
        </w:rPr>
      </w:pPr>
      <w:r>
        <w:rPr>
          <w:rFonts w:ascii="Arial" w:hAnsi="Arial" w:cs="Arial"/>
          <w:b/>
        </w:rPr>
        <w:t xml:space="preserve">                                 </w:t>
      </w:r>
      <w:r w:rsidR="004C009D">
        <w:rPr>
          <w:rFonts w:ascii="Arial" w:hAnsi="Arial" w:cs="Arial"/>
          <w:b/>
        </w:rPr>
        <w:t xml:space="preserve">  </w:t>
      </w:r>
      <w:r w:rsidR="004C009D" w:rsidRPr="003A3CC7">
        <w:rPr>
          <w:rFonts w:ascii="Arial" w:hAnsi="Arial" w:cs="Arial"/>
          <w:b/>
        </w:rPr>
        <w:t>ANEXA LA PROTOCOLUL NR.___</w:t>
      </w:r>
      <w:r w:rsidR="004C009D">
        <w:rPr>
          <w:rFonts w:ascii="Arial" w:hAnsi="Arial" w:cs="Arial"/>
          <w:b/>
        </w:rPr>
        <w:t>_______/__________din ______202</w:t>
      </w:r>
      <w:r w:rsidR="001468FC">
        <w:rPr>
          <w:rFonts w:ascii="Arial" w:hAnsi="Arial" w:cs="Arial"/>
          <w:b/>
        </w:rPr>
        <w:t>3</w:t>
      </w:r>
    </w:p>
    <w:p w:rsidR="000B5C71" w:rsidRDefault="000B5C71" w:rsidP="000B5C71">
      <w:pPr>
        <w:spacing w:after="0" w:line="240" w:lineRule="auto"/>
        <w:jc w:val="both"/>
        <w:rPr>
          <w:rFonts w:ascii="Arial" w:eastAsia="Calibri" w:hAnsi="Arial" w:cs="Arial"/>
          <w:b/>
        </w:rPr>
      </w:pPr>
    </w:p>
    <w:p w:rsidR="000B5C71" w:rsidRDefault="000B5C71" w:rsidP="000B5C71">
      <w:pPr>
        <w:spacing w:after="0" w:line="240" w:lineRule="auto"/>
        <w:jc w:val="both"/>
        <w:rPr>
          <w:rFonts w:ascii="Arial" w:eastAsia="Calibri" w:hAnsi="Arial" w:cs="Arial"/>
          <w:b/>
        </w:rPr>
      </w:pPr>
    </w:p>
    <w:p w:rsidR="000B5C71" w:rsidRPr="000B5C71" w:rsidRDefault="000B5C71" w:rsidP="000B5C71">
      <w:pPr>
        <w:spacing w:after="0" w:line="240" w:lineRule="auto"/>
        <w:jc w:val="both"/>
        <w:rPr>
          <w:rFonts w:ascii="Arial" w:eastAsia="Calibri" w:hAnsi="Arial" w:cs="Arial"/>
          <w:b/>
        </w:rPr>
      </w:pPr>
      <w:r w:rsidRPr="000B5C71">
        <w:rPr>
          <w:rFonts w:ascii="Arial" w:eastAsia="Calibri" w:hAnsi="Arial" w:cs="Arial"/>
          <w:b/>
        </w:rPr>
        <w:t>FIȘA SINTETICĂ DE DATE A INVESTIȚIEI</w:t>
      </w:r>
    </w:p>
    <w:p w:rsidR="000B5C71" w:rsidRPr="000B5C71" w:rsidRDefault="000B5C71" w:rsidP="000B5C71">
      <w:pPr>
        <w:spacing w:after="0" w:line="240" w:lineRule="auto"/>
        <w:jc w:val="both"/>
        <w:rPr>
          <w:rFonts w:ascii="Arial" w:eastAsia="Calibri" w:hAnsi="Arial" w:cs="Arial"/>
          <w:b/>
        </w:rPr>
      </w:pPr>
    </w:p>
    <w:p w:rsidR="000B5C71" w:rsidRPr="000B5C71" w:rsidRDefault="000B5C71" w:rsidP="000B5C71">
      <w:pPr>
        <w:spacing w:after="0" w:line="240" w:lineRule="auto"/>
        <w:jc w:val="both"/>
        <w:rPr>
          <w:rFonts w:ascii="Arial" w:eastAsia="Calibri" w:hAnsi="Arial" w:cs="Arial"/>
          <w:b/>
        </w:rPr>
      </w:pPr>
    </w:p>
    <w:p w:rsidR="000B5C71" w:rsidRPr="000B5C71" w:rsidRDefault="000B5C71" w:rsidP="000B5C71">
      <w:pPr>
        <w:numPr>
          <w:ilvl w:val="0"/>
          <w:numId w:val="2"/>
        </w:numPr>
        <w:spacing w:after="0"/>
        <w:ind w:left="284" w:right="-567" w:hanging="284"/>
        <w:contextualSpacing/>
        <w:jc w:val="both"/>
        <w:rPr>
          <w:rFonts w:ascii="Arial" w:eastAsia="Calibri" w:hAnsi="Arial" w:cs="Arial"/>
          <w:b/>
        </w:rPr>
      </w:pPr>
      <w:r w:rsidRPr="000B5C71">
        <w:rPr>
          <w:rFonts w:ascii="Arial" w:eastAsia="Calibri" w:hAnsi="Arial" w:cs="Arial"/>
        </w:rPr>
        <w:t xml:space="preserve">Denumirea obiectivului de investiţii: </w:t>
      </w:r>
      <w:r w:rsidRPr="000B5C71">
        <w:rPr>
          <w:rFonts w:ascii="Arial" w:eastAsia="Calibri" w:hAnsi="Arial" w:cs="Arial"/>
          <w:b/>
          <w:bCs/>
          <w:lang w:val="en-US"/>
        </w:rPr>
        <w:t>”CONSTRUIRE POD ÎN ORAȘUL CAJVANA, JUDEȚUL SUCEAVA</w:t>
      </w:r>
      <w:r w:rsidRPr="000B5C71">
        <w:rPr>
          <w:rFonts w:ascii="Arial" w:eastAsia="Calibri" w:hAnsi="Arial" w:cs="Arial"/>
          <w:b/>
          <w:bCs/>
        </w:rPr>
        <w:t>”.</w:t>
      </w:r>
    </w:p>
    <w:p w:rsidR="000B5C71" w:rsidRPr="000B5C71" w:rsidRDefault="000B5C71" w:rsidP="000B5C71">
      <w:pPr>
        <w:spacing w:after="0" w:line="240" w:lineRule="auto"/>
        <w:ind w:left="284" w:right="-567"/>
        <w:contextualSpacing/>
        <w:jc w:val="both"/>
        <w:rPr>
          <w:rFonts w:ascii="Arial" w:eastAsia="Calibri" w:hAnsi="Arial" w:cs="Arial"/>
        </w:rPr>
      </w:pPr>
    </w:p>
    <w:p w:rsidR="000B5C71" w:rsidRPr="000B5C71" w:rsidRDefault="000B5C71" w:rsidP="000B5C71">
      <w:pPr>
        <w:numPr>
          <w:ilvl w:val="0"/>
          <w:numId w:val="2"/>
        </w:numPr>
        <w:tabs>
          <w:tab w:val="left" w:pos="567"/>
        </w:tabs>
        <w:spacing w:after="200"/>
        <w:ind w:left="284" w:right="-567" w:hanging="284"/>
        <w:contextualSpacing/>
        <w:jc w:val="both"/>
        <w:rPr>
          <w:rFonts w:ascii="Arial" w:eastAsia="Calibri" w:hAnsi="Arial" w:cs="Arial"/>
        </w:rPr>
      </w:pPr>
      <w:r w:rsidRPr="000B5C71">
        <w:rPr>
          <w:rFonts w:ascii="Arial" w:eastAsia="Calibri" w:hAnsi="Arial" w:cs="Arial"/>
        </w:rPr>
        <w:t xml:space="preserve">Beneficiarul investiţiei: </w:t>
      </w:r>
      <w:r w:rsidRPr="000B5C71">
        <w:rPr>
          <w:rFonts w:ascii="Arial" w:eastAsia="Calibri" w:hAnsi="Arial" w:cs="Arial"/>
          <w:b/>
          <w:bCs/>
        </w:rPr>
        <w:t>UAT</w:t>
      </w:r>
      <w:r w:rsidRPr="000B5C71">
        <w:rPr>
          <w:rFonts w:ascii="Arial" w:eastAsia="Calibri" w:hAnsi="Arial" w:cs="Arial"/>
        </w:rPr>
        <w:t xml:space="preserve"> </w:t>
      </w:r>
      <w:r w:rsidRPr="000B5C71">
        <w:rPr>
          <w:rFonts w:ascii="Arial" w:eastAsia="Calibri" w:hAnsi="Arial" w:cs="Arial"/>
          <w:b/>
        </w:rPr>
        <w:t>Oraș Cajvana</w:t>
      </w:r>
      <w:r w:rsidRPr="000B5C71">
        <w:rPr>
          <w:rFonts w:ascii="Arial" w:eastAsia="Calibri" w:hAnsi="Arial" w:cs="Arial"/>
        </w:rPr>
        <w:t xml:space="preserve">, str. Principală, nr. 864, judeţul Suceava, cod poştal 727100, telefon: 0230/539222, email: </w:t>
      </w:r>
      <w:hyperlink r:id="rId8" w:history="1">
        <w:r w:rsidRPr="000B5C71">
          <w:rPr>
            <w:rFonts w:ascii="Arial" w:eastAsia="Calibri" w:hAnsi="Arial" w:cs="Arial"/>
            <w:color w:val="0563C1"/>
            <w:u w:val="single"/>
          </w:rPr>
          <w:t>primaria_cajvana@yahoo.com</w:t>
        </w:r>
      </w:hyperlink>
      <w:r w:rsidRPr="000B5C71">
        <w:rPr>
          <w:rFonts w:ascii="Arial" w:eastAsia="Calibri" w:hAnsi="Arial" w:cs="Arial"/>
        </w:rPr>
        <w:t xml:space="preserve">, reprezentată legal prin </w:t>
      </w:r>
      <w:proofErr w:type="spellStart"/>
      <w:r w:rsidRPr="000B5C71">
        <w:rPr>
          <w:rFonts w:ascii="Arial" w:eastAsia="Calibri" w:hAnsi="Arial" w:cs="Arial"/>
        </w:rPr>
        <w:t>Tomăscu</w:t>
      </w:r>
      <w:proofErr w:type="spellEnd"/>
      <w:r w:rsidRPr="000B5C71">
        <w:rPr>
          <w:rFonts w:ascii="Arial" w:eastAsia="Calibri" w:hAnsi="Arial" w:cs="Arial"/>
        </w:rPr>
        <w:t xml:space="preserve"> Gheorghe în calitate de primar.</w:t>
      </w:r>
    </w:p>
    <w:p w:rsidR="000B5C71" w:rsidRPr="000B5C71" w:rsidRDefault="000B5C71" w:rsidP="000B5C71">
      <w:pPr>
        <w:numPr>
          <w:ilvl w:val="0"/>
          <w:numId w:val="2"/>
        </w:numPr>
        <w:tabs>
          <w:tab w:val="left" w:pos="567"/>
        </w:tabs>
        <w:spacing w:after="200"/>
        <w:ind w:left="284" w:right="-567" w:hanging="284"/>
        <w:contextualSpacing/>
        <w:jc w:val="both"/>
        <w:rPr>
          <w:rFonts w:ascii="Arial" w:eastAsia="Calibri" w:hAnsi="Arial" w:cs="Arial"/>
        </w:rPr>
      </w:pPr>
      <w:r w:rsidRPr="000B5C71">
        <w:rPr>
          <w:rFonts w:ascii="Arial" w:eastAsia="Calibri" w:hAnsi="Arial" w:cs="Arial"/>
        </w:rPr>
        <w:t xml:space="preserve">Date de proiectare: </w:t>
      </w:r>
    </w:p>
    <w:p w:rsidR="000B5C71" w:rsidRPr="000B5C71" w:rsidRDefault="000B5C71" w:rsidP="000B5C71">
      <w:pPr>
        <w:numPr>
          <w:ilvl w:val="0"/>
          <w:numId w:val="3"/>
        </w:numPr>
        <w:spacing w:before="240"/>
        <w:ind w:right="-567"/>
        <w:contextualSpacing/>
        <w:jc w:val="both"/>
        <w:rPr>
          <w:rFonts w:ascii="Arial" w:eastAsia="Calibri" w:hAnsi="Arial" w:cs="Arial"/>
        </w:rPr>
      </w:pPr>
      <w:r w:rsidRPr="000B5C71">
        <w:rPr>
          <w:rFonts w:ascii="Arial" w:eastAsia="Calibri" w:hAnsi="Arial" w:cs="Arial"/>
        </w:rPr>
        <w:t xml:space="preserve">Proiectant general S.C. GOTICA MANAGEMENT SYSTEM S.R.L, strada Moara  de Vânt, nr. 55, Municipiul Iași, Județul Iași, e-mail: </w:t>
      </w:r>
      <w:hyperlink r:id="rId9" w:history="1">
        <w:r w:rsidRPr="000B5C71">
          <w:rPr>
            <w:rFonts w:ascii="Arial" w:eastAsia="Calibri" w:hAnsi="Arial" w:cs="Arial"/>
            <w:color w:val="0563C1"/>
            <w:u w:val="single"/>
          </w:rPr>
          <w:t>gotica.management@gmail.com</w:t>
        </w:r>
      </w:hyperlink>
      <w:r w:rsidRPr="000B5C71">
        <w:rPr>
          <w:rFonts w:ascii="Arial" w:eastAsia="Calibri" w:hAnsi="Arial" w:cs="Arial"/>
        </w:rPr>
        <w:t xml:space="preserve"> și proiectant de specialitate pentru obținerea avizului de gospodărire a apelor S.C. TOPO EXPLORER S.R.L, loc. Florești, str. Sub Cetate nr. 5E, ap. 1, Județul Cluj, e-mail: </w:t>
      </w:r>
      <w:hyperlink r:id="rId10" w:history="1">
        <w:r w:rsidRPr="000B5C71">
          <w:rPr>
            <w:rFonts w:ascii="Arial" w:eastAsia="Calibri" w:hAnsi="Arial" w:cs="Arial"/>
            <w:color w:val="0563C1"/>
            <w:u w:val="single"/>
          </w:rPr>
          <w:t>cluj.avize@gmail.com</w:t>
        </w:r>
      </w:hyperlink>
      <w:r w:rsidRPr="000B5C71">
        <w:rPr>
          <w:rFonts w:ascii="Arial" w:eastAsia="Calibri" w:hAnsi="Arial" w:cs="Arial"/>
        </w:rPr>
        <w:t xml:space="preserve"> </w:t>
      </w:r>
    </w:p>
    <w:p w:rsidR="000B5C71" w:rsidRPr="000B5C71" w:rsidRDefault="000B5C71" w:rsidP="000B5C71">
      <w:pPr>
        <w:numPr>
          <w:ilvl w:val="0"/>
          <w:numId w:val="3"/>
        </w:numPr>
        <w:spacing w:before="240"/>
        <w:ind w:right="-567"/>
        <w:contextualSpacing/>
        <w:jc w:val="both"/>
        <w:rPr>
          <w:rFonts w:ascii="Arial" w:eastAsia="Calibri" w:hAnsi="Arial" w:cs="Arial"/>
        </w:rPr>
      </w:pPr>
      <w:r w:rsidRPr="000B5C71">
        <w:rPr>
          <w:rFonts w:ascii="Arial" w:eastAsia="Calibri" w:hAnsi="Arial" w:cs="Arial"/>
        </w:rPr>
        <w:t>Faza de proiectare: S.F</w:t>
      </w:r>
    </w:p>
    <w:p w:rsidR="000B5C71" w:rsidRPr="000B5C71" w:rsidRDefault="000B5C71" w:rsidP="000B5C71">
      <w:pPr>
        <w:numPr>
          <w:ilvl w:val="0"/>
          <w:numId w:val="3"/>
        </w:numPr>
        <w:spacing w:after="200"/>
        <w:ind w:right="-567"/>
        <w:contextualSpacing/>
        <w:jc w:val="both"/>
        <w:rPr>
          <w:rFonts w:ascii="Arial" w:eastAsia="Calibri" w:hAnsi="Arial" w:cs="Arial"/>
        </w:rPr>
      </w:pPr>
      <w:r w:rsidRPr="000B5C71">
        <w:rPr>
          <w:rFonts w:ascii="Arial" w:eastAsia="Calibri" w:hAnsi="Arial" w:cs="Arial"/>
        </w:rPr>
        <w:t>Sursa de finanțare: Programul național de investiții ,,Anghel Saligny,,</w:t>
      </w:r>
    </w:p>
    <w:p w:rsidR="000B5C71" w:rsidRPr="000B5C71" w:rsidRDefault="000B5C71" w:rsidP="000B5C71">
      <w:pPr>
        <w:numPr>
          <w:ilvl w:val="0"/>
          <w:numId w:val="3"/>
        </w:numPr>
        <w:spacing w:after="0" w:line="240" w:lineRule="auto"/>
        <w:ind w:right="-567"/>
        <w:contextualSpacing/>
        <w:jc w:val="both"/>
        <w:rPr>
          <w:rFonts w:ascii="Arial" w:eastAsia="Calibri" w:hAnsi="Arial" w:cs="Arial"/>
        </w:rPr>
      </w:pPr>
      <w:r w:rsidRPr="000B5C71">
        <w:rPr>
          <w:rFonts w:ascii="Arial" w:eastAsia="Calibri" w:hAnsi="Arial" w:cs="Arial"/>
        </w:rPr>
        <w:t>Valoare totală a investiției: 11.488.722,50 lei cu TVA</w:t>
      </w:r>
    </w:p>
    <w:p w:rsidR="000B5C71" w:rsidRPr="000B5C71" w:rsidRDefault="000B5C71" w:rsidP="000B5C71">
      <w:pPr>
        <w:numPr>
          <w:ilvl w:val="0"/>
          <w:numId w:val="3"/>
        </w:numPr>
        <w:spacing w:after="200" w:line="240" w:lineRule="auto"/>
        <w:ind w:right="-567"/>
        <w:contextualSpacing/>
        <w:jc w:val="both"/>
        <w:rPr>
          <w:rFonts w:ascii="Arial" w:eastAsia="Calibri" w:hAnsi="Arial" w:cs="Arial"/>
        </w:rPr>
      </w:pPr>
      <w:r w:rsidRPr="000B5C71">
        <w:rPr>
          <w:rFonts w:ascii="Arial" w:eastAsia="Calibri" w:hAnsi="Arial" w:cs="Arial"/>
        </w:rPr>
        <w:t>Date tehnice ale obiectivului de investiţii ce se promovează:</w:t>
      </w:r>
    </w:p>
    <w:p w:rsidR="000B5C71" w:rsidRPr="000B5C71" w:rsidRDefault="000B5C71" w:rsidP="000B5C71">
      <w:pPr>
        <w:tabs>
          <w:tab w:val="left" w:pos="709"/>
        </w:tabs>
        <w:spacing w:before="240" w:after="200"/>
        <w:ind w:left="142" w:right="-567"/>
        <w:contextualSpacing/>
        <w:jc w:val="both"/>
        <w:rPr>
          <w:rFonts w:ascii="Arial" w:eastAsia="Calibri" w:hAnsi="Arial" w:cs="Arial"/>
        </w:rPr>
      </w:pPr>
      <w:r w:rsidRPr="000B5C71">
        <w:rPr>
          <w:rFonts w:ascii="Arial" w:eastAsia="Calibri" w:hAnsi="Arial" w:cs="Arial"/>
        </w:rPr>
        <w:tab/>
        <w:t>- Curs de apă Solca, cod cadastral XII.1.17.24, extravilan UAT Oraș Cajvana și extravilan UAT Oraș Milișăuți, judeţul Suceava.</w:t>
      </w:r>
    </w:p>
    <w:p w:rsidR="000B5C71" w:rsidRPr="000B5C71" w:rsidRDefault="000B5C71" w:rsidP="000B5C71">
      <w:pPr>
        <w:tabs>
          <w:tab w:val="left" w:pos="709"/>
        </w:tabs>
        <w:spacing w:before="240" w:after="200"/>
        <w:ind w:left="142" w:right="-567"/>
        <w:contextualSpacing/>
        <w:jc w:val="both"/>
        <w:rPr>
          <w:rFonts w:ascii="Arial" w:eastAsia="Calibri" w:hAnsi="Arial" w:cs="Arial"/>
        </w:rPr>
      </w:pPr>
      <w:r w:rsidRPr="000B5C71">
        <w:rPr>
          <w:rFonts w:ascii="Arial" w:eastAsia="Calibri" w:hAnsi="Arial" w:cs="Arial"/>
        </w:rPr>
        <w:tab/>
        <w:t xml:space="preserve">Suprafața totală ocupată de lucrări în albia minoră a râului Solca este de </w:t>
      </w:r>
      <w:r w:rsidRPr="000B5C71">
        <w:rPr>
          <w:rFonts w:ascii="Arial" w:eastAsia="Calibri" w:hAnsi="Arial" w:cs="Arial"/>
          <w:b/>
          <w:bCs/>
        </w:rPr>
        <w:t>2402</w:t>
      </w:r>
      <w:r w:rsidRPr="000B5C71">
        <w:rPr>
          <w:rFonts w:ascii="Arial" w:eastAsia="Calibri" w:hAnsi="Arial" w:cs="Arial"/>
        </w:rPr>
        <w:t xml:space="preserve"> </w:t>
      </w:r>
      <w:r w:rsidRPr="000B5C71">
        <w:rPr>
          <w:rFonts w:ascii="Arial" w:eastAsia="Calibri" w:hAnsi="Arial" w:cs="Arial"/>
          <w:b/>
          <w:bCs/>
        </w:rPr>
        <w:t>mp</w:t>
      </w:r>
      <w:r w:rsidRPr="000B5C71">
        <w:rPr>
          <w:rFonts w:ascii="Arial" w:eastAsia="Calibri" w:hAnsi="Arial" w:cs="Arial"/>
        </w:rPr>
        <w:t>, din care:</w:t>
      </w:r>
    </w:p>
    <w:p w:rsidR="000B5C71" w:rsidRPr="000B5C71" w:rsidRDefault="000B5C71" w:rsidP="000B5C71">
      <w:pPr>
        <w:tabs>
          <w:tab w:val="left" w:pos="709"/>
        </w:tabs>
        <w:spacing w:before="240" w:after="200"/>
        <w:ind w:left="142" w:right="-567"/>
        <w:contextualSpacing/>
        <w:jc w:val="both"/>
        <w:rPr>
          <w:rFonts w:ascii="Arial" w:eastAsia="Calibri" w:hAnsi="Arial" w:cs="Arial"/>
        </w:rPr>
      </w:pPr>
      <w:r w:rsidRPr="000B5C71">
        <w:rPr>
          <w:rFonts w:ascii="Arial" w:eastAsia="Calibri" w:hAnsi="Arial" w:cs="Arial"/>
        </w:rPr>
        <w:tab/>
        <w:t>- suprafața ocupată de pod este de 835 mp;</w:t>
      </w:r>
    </w:p>
    <w:p w:rsidR="000B5C71" w:rsidRPr="000B5C71" w:rsidRDefault="000B5C71" w:rsidP="000B5C71">
      <w:pPr>
        <w:tabs>
          <w:tab w:val="left" w:pos="709"/>
        </w:tabs>
        <w:spacing w:before="240" w:after="200"/>
        <w:ind w:left="142" w:right="-567"/>
        <w:contextualSpacing/>
        <w:jc w:val="both"/>
        <w:rPr>
          <w:rFonts w:ascii="Arial" w:eastAsia="Calibri" w:hAnsi="Arial" w:cs="Arial"/>
        </w:rPr>
      </w:pPr>
      <w:r w:rsidRPr="000B5C71">
        <w:rPr>
          <w:rFonts w:ascii="Arial" w:eastAsia="Calibri" w:hAnsi="Arial" w:cs="Arial"/>
        </w:rPr>
        <w:tab/>
        <w:t>- suprafața ocupată de lucrări de calibrare a albiei și apărări de mal din anrocamente este de 1567 mp.</w:t>
      </w:r>
    </w:p>
    <w:p w:rsidR="000B5C71" w:rsidRDefault="000B5C71" w:rsidP="000B5C71">
      <w:pPr>
        <w:tabs>
          <w:tab w:val="left" w:pos="709"/>
        </w:tabs>
        <w:spacing w:before="240" w:after="200"/>
        <w:ind w:left="502" w:right="-567" w:hanging="360"/>
        <w:contextualSpacing/>
        <w:jc w:val="both"/>
        <w:rPr>
          <w:rFonts w:ascii="Arial" w:eastAsia="Calibri" w:hAnsi="Arial" w:cs="Arial"/>
          <w:bCs/>
          <w:iCs/>
        </w:rPr>
      </w:pPr>
      <w:r w:rsidRPr="000B5C71">
        <w:rPr>
          <w:rFonts w:ascii="Arial" w:eastAsia="Calibri" w:hAnsi="Arial" w:cs="Arial"/>
          <w:bCs/>
          <w:iCs/>
          <w:color w:val="FF0000"/>
          <w:lang w:val="en-GB"/>
        </w:rPr>
        <w:tab/>
      </w:r>
      <w:r w:rsidRPr="000B5C71">
        <w:rPr>
          <w:rFonts w:ascii="Arial" w:eastAsia="Calibri" w:hAnsi="Arial" w:cs="Arial"/>
          <w:bCs/>
          <w:iCs/>
          <w:color w:val="FF0000"/>
          <w:lang w:val="en-GB"/>
        </w:rPr>
        <w:tab/>
      </w:r>
      <w:r w:rsidRPr="000B5C71">
        <w:rPr>
          <w:rFonts w:ascii="Arial" w:eastAsia="Calibri" w:hAnsi="Arial" w:cs="Arial"/>
          <w:bCs/>
          <w:iCs/>
        </w:rPr>
        <w:t>Coordonatele Stereo 70 care delimitează suprafața totală ocupată în albia minoră sunt:</w:t>
      </w:r>
    </w:p>
    <w:p w:rsidR="000B5C71" w:rsidRPr="000B5C71" w:rsidRDefault="000B5C71" w:rsidP="000B5C71">
      <w:pPr>
        <w:tabs>
          <w:tab w:val="left" w:pos="709"/>
        </w:tabs>
        <w:spacing w:before="240" w:after="200"/>
        <w:ind w:left="502" w:right="-567" w:hanging="360"/>
        <w:contextualSpacing/>
        <w:jc w:val="both"/>
        <w:rPr>
          <w:rFonts w:ascii="Arial" w:eastAsia="Calibri" w:hAnsi="Arial" w:cs="Arial"/>
          <w:bCs/>
          <w:iCs/>
        </w:rPr>
      </w:pPr>
    </w:p>
    <w:tbl>
      <w:tblPr>
        <w:tblStyle w:val="GrilTabel"/>
        <w:tblW w:w="0" w:type="auto"/>
        <w:jc w:val="center"/>
        <w:tblLook w:val="04A0" w:firstRow="1" w:lastRow="0" w:firstColumn="1" w:lastColumn="0" w:noHBand="0" w:noVBand="1"/>
      </w:tblPr>
      <w:tblGrid>
        <w:gridCol w:w="709"/>
        <w:gridCol w:w="1701"/>
        <w:gridCol w:w="1559"/>
      </w:tblGrid>
      <w:tr w:rsidR="000B5C71" w:rsidRPr="000B5C71" w:rsidTr="008254AA">
        <w:trPr>
          <w:trHeight w:val="345"/>
          <w:jc w:val="center"/>
        </w:trPr>
        <w:tc>
          <w:tcPr>
            <w:tcW w:w="709" w:type="dxa"/>
            <w:shd w:val="clear" w:color="auto" w:fill="D9D9D9" w:themeFill="background1" w:themeFillShade="D9"/>
            <w:vAlign w:val="center"/>
          </w:tcPr>
          <w:p w:rsidR="000B5C71" w:rsidRPr="000B5C71" w:rsidRDefault="000B5C71" w:rsidP="000B5C71">
            <w:pPr>
              <w:spacing w:after="0"/>
              <w:contextualSpacing/>
              <w:jc w:val="center"/>
              <w:rPr>
                <w:rFonts w:ascii="Arial" w:eastAsia="Calibri" w:hAnsi="Arial" w:cs="Arial"/>
                <w:b/>
                <w:bCs/>
                <w:sz w:val="20"/>
                <w:szCs w:val="20"/>
              </w:rPr>
            </w:pPr>
            <w:r w:rsidRPr="000B5C71">
              <w:rPr>
                <w:rFonts w:ascii="Arial" w:eastAsia="Calibri" w:hAnsi="Arial" w:cs="Arial"/>
                <w:b/>
                <w:bCs/>
                <w:sz w:val="20"/>
                <w:szCs w:val="20"/>
              </w:rPr>
              <w:t xml:space="preserve">Nr. </w:t>
            </w:r>
            <w:proofErr w:type="spellStart"/>
            <w:r w:rsidRPr="000B5C71">
              <w:rPr>
                <w:rFonts w:ascii="Arial" w:eastAsia="Calibri" w:hAnsi="Arial" w:cs="Arial"/>
                <w:b/>
                <w:bCs/>
                <w:sz w:val="20"/>
                <w:szCs w:val="20"/>
              </w:rPr>
              <w:t>crt</w:t>
            </w:r>
            <w:proofErr w:type="spellEnd"/>
          </w:p>
        </w:tc>
        <w:tc>
          <w:tcPr>
            <w:tcW w:w="1701" w:type="dxa"/>
            <w:shd w:val="clear" w:color="auto" w:fill="D9D9D9" w:themeFill="background1" w:themeFillShade="D9"/>
            <w:vAlign w:val="center"/>
          </w:tcPr>
          <w:p w:rsidR="000B5C71" w:rsidRPr="000B5C71" w:rsidRDefault="000B5C71" w:rsidP="000B5C71">
            <w:pPr>
              <w:spacing w:after="0"/>
              <w:contextualSpacing/>
              <w:jc w:val="center"/>
              <w:rPr>
                <w:rFonts w:ascii="Arial" w:eastAsia="Calibri" w:hAnsi="Arial" w:cs="Arial"/>
                <w:b/>
                <w:bCs/>
                <w:sz w:val="20"/>
                <w:szCs w:val="20"/>
              </w:rPr>
            </w:pPr>
            <w:r w:rsidRPr="000B5C71">
              <w:rPr>
                <w:rFonts w:ascii="Arial" w:eastAsia="Calibri" w:hAnsi="Arial" w:cs="Arial"/>
                <w:b/>
                <w:bCs/>
                <w:sz w:val="20"/>
                <w:szCs w:val="20"/>
              </w:rPr>
              <w:t>X (m)</w:t>
            </w:r>
          </w:p>
        </w:tc>
        <w:tc>
          <w:tcPr>
            <w:tcW w:w="1559" w:type="dxa"/>
            <w:shd w:val="clear" w:color="auto" w:fill="D9D9D9" w:themeFill="background1" w:themeFillShade="D9"/>
            <w:vAlign w:val="center"/>
          </w:tcPr>
          <w:p w:rsidR="000B5C71" w:rsidRPr="000B5C71" w:rsidRDefault="000B5C71" w:rsidP="000B5C71">
            <w:pPr>
              <w:spacing w:after="0"/>
              <w:contextualSpacing/>
              <w:jc w:val="center"/>
              <w:rPr>
                <w:rFonts w:ascii="Arial" w:eastAsia="Calibri" w:hAnsi="Arial" w:cs="Arial"/>
                <w:b/>
                <w:bCs/>
                <w:sz w:val="20"/>
                <w:szCs w:val="20"/>
              </w:rPr>
            </w:pPr>
            <w:r w:rsidRPr="000B5C71">
              <w:rPr>
                <w:rFonts w:ascii="Arial" w:eastAsia="Calibri" w:hAnsi="Arial" w:cs="Arial"/>
                <w:b/>
                <w:bCs/>
                <w:sz w:val="20"/>
                <w:szCs w:val="20"/>
              </w:rPr>
              <w:t>Y (m)</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694287.294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577479.786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694288.600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577482.593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694290.035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577485.416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694291.561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577488.174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694294.462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577492.868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694296.942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577496.427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694301.172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577501.759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694303.974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577504.879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694306.666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577507.618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694309.036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577509.847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694311.923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577512.356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694314.247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577514.225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694317.802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577516.850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694320.279</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577518.526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694322.732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577520.071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694324.598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577521.174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694326.653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577522.321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694332.170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577512.117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694330.072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577510.941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694326.637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577508.824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lastRenderedPageBreak/>
              <w:t>21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694322.916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577506.241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694320.655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577504.507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694318.890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577503.059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694316.108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577500.593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694313.839</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577498.396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694311.778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577496.237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694309.891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577494.107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694308.228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577492.092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29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694306.232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577489.479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694304.942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577487.661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694302.863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577484.477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694301.186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577481.635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694299.327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577478.120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694297.473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577474.109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694295.914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577470.177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694294.604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577466.279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694293.484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577462.252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694292.624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577458.387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39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694292.142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577455.685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694291.858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577453.752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694291.524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577450.866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694291.286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577447.774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694291.175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577444.867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694291.167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577442.239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694294.183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577442.030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694300.288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577441.486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694304.772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577440.982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694309.645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577440.332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49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694313.886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577439.680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694319.431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577438.705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694322.966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577438.009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694323.165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577439.298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694325.928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577443.457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694326.255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577444.053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694328.139</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577443.018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694325.721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577438.614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694323.865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577426.589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694324.843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577421.662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694322.734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577421.243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694322.602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577421.910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694321.222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577426.708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694321.433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577428.074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694318.088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577428.740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694313.673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577429.559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694310.300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577430.083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694305.733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577430.738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694301.306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577431.279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694295.306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577431.869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694291.966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577432.125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694292.628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577428.240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694293.147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577425.808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694293.830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577423.064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694294.655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577420.206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694295.586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577417.389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694296.507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577414.904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694297.446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577412.606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694298.463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577410.326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694300.361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577406.523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79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694303.122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577401.758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694307.242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577395.822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lastRenderedPageBreak/>
              <w:t>81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694298.027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577388.775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694296.456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577390.893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694295.502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577392.246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694294.132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577394.286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694292.799</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577396.395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694291.453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577398.665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694290.067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577401.174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694289.200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577402.848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89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694288.214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577404.862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694287.374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577406.686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694286.583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577408.512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694285.756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577410.546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694284.992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577412.566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694284.136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577415.025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694283.457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577417.158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694282.751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577419.597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694282.163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577421.858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694281.686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577423.898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99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694281.239</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577426.038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694280.868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577428.050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694280.558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577429.974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694280.200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577432.621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694276.194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577432.646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694269.990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577432.541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694259.002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577431.925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694251.260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577431.158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694251.350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577429.778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694249.555</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577425.119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109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694249.364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577424.467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694247.300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577425.069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694248.707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577429.892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694247.912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577442.033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694245.890</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577446.632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694247.858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577447.497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694250.518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577442.490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694250.603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577441.189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694258.372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577441.947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694264.698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577442.368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119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694269.426</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577442.569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694275.392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577442.683</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694279.562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577442.671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694279.568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577444.547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694279.621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577446.640</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694279.753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577449.221</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125</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694279.931</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577451.489</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126</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694280.128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577453.418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127</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694280.397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577455.564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128</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694280.799</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577458.196</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129</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694281.492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577461.857</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130</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694282.634</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577466.624</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131</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694283.152</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577468.472</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132</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694283.813</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577470.635</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133</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694285.018</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577474.158</w:t>
            </w:r>
          </w:p>
        </w:tc>
      </w:tr>
      <w:tr w:rsidR="000B5C71" w:rsidRPr="000B5C71" w:rsidTr="008254AA">
        <w:trPr>
          <w:jc w:val="center"/>
        </w:trPr>
        <w:tc>
          <w:tcPr>
            <w:tcW w:w="70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134</w:t>
            </w:r>
          </w:p>
        </w:tc>
        <w:tc>
          <w:tcPr>
            <w:tcW w:w="1701"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694286.047</w:t>
            </w:r>
          </w:p>
        </w:tc>
        <w:tc>
          <w:tcPr>
            <w:tcW w:w="1559" w:type="dxa"/>
          </w:tcPr>
          <w:p w:rsidR="000B5C71" w:rsidRPr="000B5C71" w:rsidRDefault="000B5C71" w:rsidP="000B5C71">
            <w:pPr>
              <w:spacing w:after="0"/>
              <w:contextualSpacing/>
              <w:jc w:val="center"/>
              <w:rPr>
                <w:rFonts w:ascii="Arial" w:eastAsia="Calibri" w:hAnsi="Arial" w:cs="Arial"/>
                <w:sz w:val="20"/>
                <w:szCs w:val="20"/>
              </w:rPr>
            </w:pPr>
            <w:r w:rsidRPr="000B5C71">
              <w:rPr>
                <w:rFonts w:ascii="Arial" w:eastAsia="Calibri" w:hAnsi="Arial" w:cs="Arial"/>
                <w:snapToGrid w:val="0"/>
                <w:sz w:val="20"/>
                <w:szCs w:val="20"/>
              </w:rPr>
              <w:t>577476.839</w:t>
            </w:r>
          </w:p>
        </w:tc>
      </w:tr>
    </w:tbl>
    <w:p w:rsidR="000B5C71" w:rsidRPr="000B5C71" w:rsidRDefault="000B5C71" w:rsidP="000B5C71">
      <w:pPr>
        <w:spacing w:after="0" w:line="240" w:lineRule="auto"/>
        <w:ind w:right="-567"/>
        <w:contextualSpacing/>
        <w:jc w:val="both"/>
        <w:rPr>
          <w:rFonts w:ascii="Arial" w:eastAsia="Calibri" w:hAnsi="Arial" w:cs="Arial"/>
        </w:rPr>
      </w:pPr>
    </w:p>
    <w:p w:rsidR="000B5C71" w:rsidRPr="000B5C71" w:rsidRDefault="000B5C71" w:rsidP="000B5C71">
      <w:pPr>
        <w:numPr>
          <w:ilvl w:val="0"/>
          <w:numId w:val="1"/>
        </w:numPr>
        <w:tabs>
          <w:tab w:val="left" w:pos="709"/>
        </w:tabs>
        <w:spacing w:after="200"/>
        <w:ind w:left="284" w:right="-567" w:hanging="284"/>
        <w:contextualSpacing/>
        <w:jc w:val="both"/>
        <w:rPr>
          <w:rFonts w:ascii="Arial" w:eastAsia="Calibri" w:hAnsi="Arial" w:cs="Arial"/>
        </w:rPr>
      </w:pPr>
      <w:r w:rsidRPr="000B5C71">
        <w:rPr>
          <w:rFonts w:ascii="Arial" w:eastAsia="Calibri" w:hAnsi="Arial" w:cs="Arial"/>
        </w:rPr>
        <w:t xml:space="preserve">Principalele date tehnice şi caracteristicile ale lucrărilor ce se vor executa în albia minoră:  </w:t>
      </w:r>
    </w:p>
    <w:p w:rsidR="000B5C71" w:rsidRPr="000B5C71" w:rsidRDefault="000B5C71" w:rsidP="000B5C71">
      <w:pPr>
        <w:tabs>
          <w:tab w:val="left" w:pos="709"/>
        </w:tabs>
        <w:spacing w:after="200"/>
        <w:ind w:left="284"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 xml:space="preserve">a)  Obiectul principal al investiţiei îl constituie realizarea unui pod peste râul Solca care va asigura continuitatea pe drumul comunal DC 43A în intravilanul orașului Cajvana. La momentul actual, în </w:t>
      </w:r>
      <w:r w:rsidRPr="000B5C71">
        <w:rPr>
          <w:rFonts w:ascii="Arial" w:eastAsia="Calibri" w:hAnsi="Arial" w:cs="Arial"/>
        </w:rPr>
        <w:lastRenderedPageBreak/>
        <w:t xml:space="preserve">zona unde se va executa podul există eroziuni ale malurilor râului Solca datorită fenomenelor hidrometeorologice. Accesul de pe un mal pe celălalt se face direct prin albia minoră a râului Solca, pe drumul comunal DC 43A, iar în cazul creșterii debitelor pe râul Solca drumul devine impracticabil. Noul pod va asigura circulația autovehiculelor și a pietonilor din zonă și va duce la consolidarea rețelei de drumuri comunale. Executarea acestuia va avea doar efecte benefice, fiind în primul rând o necesitate a orașului servind ca și cale de </w:t>
      </w:r>
      <w:proofErr w:type="spellStart"/>
      <w:r w:rsidRPr="000B5C71">
        <w:rPr>
          <w:rFonts w:ascii="Arial" w:eastAsia="Calibri" w:hAnsi="Arial" w:cs="Arial"/>
        </w:rPr>
        <w:t>comuncație</w:t>
      </w:r>
      <w:proofErr w:type="spellEnd"/>
      <w:r w:rsidRPr="000B5C71">
        <w:rPr>
          <w:rFonts w:ascii="Arial" w:eastAsia="Calibri" w:hAnsi="Arial" w:cs="Arial"/>
        </w:rPr>
        <w:t xml:space="preserve"> între Orașul Cajvana și Orașul Milișăuți. De asemenea, prin realizarea investiției se urmărește îmbunătățirea situației actuale a infrastructurii rutiere pentru asigurarea circulației auto în condiții normale de siguranță și confort, asigurarea legăturii cu alte drumuri comunale și județene, îmbunătățirea accesului locuitorilor la diferite obiective economice și la serviciile de bază, sprijinirea activităților economice și comerciale prin dezvoltarea unei infrastructuri minimale, etc.</w:t>
      </w:r>
    </w:p>
    <w:p w:rsidR="000B5C71" w:rsidRPr="000B5C71" w:rsidRDefault="000B5C71" w:rsidP="000B5C71">
      <w:pPr>
        <w:tabs>
          <w:tab w:val="left" w:pos="284"/>
          <w:tab w:val="left" w:pos="567"/>
          <w:tab w:val="left" w:pos="709"/>
        </w:tabs>
        <w:spacing w:after="0" w:line="240" w:lineRule="auto"/>
        <w:ind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line="240" w:lineRule="auto"/>
        <w:ind w:right="-567"/>
        <w:contextualSpacing/>
        <w:jc w:val="both"/>
        <w:rPr>
          <w:rFonts w:ascii="Arial" w:eastAsia="Calibri" w:hAnsi="Arial" w:cs="Arial"/>
          <w:bCs/>
          <w:iCs/>
          <w:u w:val="single"/>
        </w:rPr>
      </w:pPr>
      <w:r w:rsidRPr="000B5C71">
        <w:rPr>
          <w:rFonts w:ascii="Arial" w:eastAsia="Calibri" w:hAnsi="Arial" w:cs="Arial"/>
          <w:bCs/>
          <w:iCs/>
        </w:rPr>
        <w:t>b)  Lucrări care se vor executa în albia minoră a râului Solca:</w:t>
      </w:r>
    </w:p>
    <w:p w:rsidR="000B5C71" w:rsidRPr="000B5C71" w:rsidRDefault="000B5C71" w:rsidP="000B5C71">
      <w:pPr>
        <w:tabs>
          <w:tab w:val="left" w:pos="284"/>
          <w:tab w:val="left" w:pos="567"/>
          <w:tab w:val="left" w:pos="709"/>
        </w:tabs>
        <w:spacing w:after="0" w:line="240" w:lineRule="auto"/>
        <w:ind w:right="-567"/>
        <w:contextualSpacing/>
        <w:jc w:val="both"/>
        <w:rPr>
          <w:rFonts w:ascii="Arial" w:eastAsia="Calibri" w:hAnsi="Arial" w:cs="Arial"/>
        </w:rPr>
      </w:pPr>
      <w:r w:rsidRPr="000B5C71">
        <w:rPr>
          <w:rFonts w:ascii="Arial" w:eastAsia="Calibri" w:hAnsi="Arial" w:cs="Arial"/>
        </w:rPr>
        <w:t xml:space="preserve">    </w:t>
      </w:r>
    </w:p>
    <w:p w:rsidR="000B5C71" w:rsidRPr="000B5C71" w:rsidRDefault="000B5C71" w:rsidP="000B5C71">
      <w:pPr>
        <w:tabs>
          <w:tab w:val="left" w:pos="284"/>
          <w:tab w:val="left" w:pos="567"/>
          <w:tab w:val="left" w:pos="709"/>
        </w:tabs>
        <w:spacing w:after="200" w:line="360" w:lineRule="auto"/>
        <w:ind w:right="-567"/>
        <w:contextualSpacing/>
        <w:jc w:val="both"/>
        <w:rPr>
          <w:rFonts w:ascii="Arial" w:eastAsia="Calibri" w:hAnsi="Arial" w:cs="Arial"/>
        </w:rPr>
      </w:pPr>
      <w:r w:rsidRPr="000B5C71">
        <w:rPr>
          <w:rFonts w:ascii="Arial" w:eastAsia="Calibri" w:hAnsi="Arial" w:cs="Arial"/>
        </w:rPr>
        <w:tab/>
        <w:t>Podul care se va executa prezintă următoarele caracteristici:</w:t>
      </w:r>
    </w:p>
    <w:p w:rsidR="000B5C71" w:rsidRPr="000B5C71" w:rsidRDefault="000B5C71" w:rsidP="000B5C71">
      <w:pPr>
        <w:tabs>
          <w:tab w:val="left" w:pos="284"/>
          <w:tab w:val="left" w:pos="567"/>
          <w:tab w:val="left" w:pos="709"/>
        </w:tabs>
        <w:spacing w:after="200" w:line="360" w:lineRule="auto"/>
        <w:ind w:right="-567"/>
        <w:contextualSpacing/>
        <w:jc w:val="both"/>
        <w:rPr>
          <w:rFonts w:ascii="Arial" w:eastAsia="Calibri" w:hAnsi="Arial" w:cs="Arial"/>
          <w:i/>
          <w:iCs/>
        </w:rPr>
      </w:pPr>
      <w:r w:rsidRPr="000B5C71">
        <w:rPr>
          <w:rFonts w:ascii="Arial" w:eastAsia="Calibri" w:hAnsi="Arial" w:cs="Arial"/>
        </w:rPr>
        <w:tab/>
      </w:r>
      <w:r w:rsidRPr="000B5C71">
        <w:rPr>
          <w:rFonts w:ascii="Arial" w:eastAsia="Calibri" w:hAnsi="Arial" w:cs="Arial"/>
          <w:i/>
          <w:iCs/>
        </w:rPr>
        <w:t xml:space="preserve">a). </w:t>
      </w:r>
      <w:r w:rsidRPr="000B5C71">
        <w:rPr>
          <w:rFonts w:ascii="Arial" w:eastAsia="Calibri" w:hAnsi="Arial" w:cs="Arial"/>
          <w:i/>
          <w:iCs/>
          <w:u w:val="single"/>
        </w:rPr>
        <w:t>Suprastructura</w:t>
      </w:r>
      <w:r w:rsidRPr="000B5C71">
        <w:rPr>
          <w:rFonts w:ascii="Arial" w:eastAsia="Calibri" w:hAnsi="Arial" w:cs="Arial"/>
          <w:i/>
          <w:iCs/>
        </w:rPr>
        <w:t xml:space="preserve"> </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xml:space="preserve">- va fi compusă din 3 deschideri, în secțiune transversală, pe fiecare deschidere vor fi dispuse câte 7 grinzi prefabricate așezate </w:t>
      </w:r>
      <w:proofErr w:type="spellStart"/>
      <w:r w:rsidRPr="000B5C71">
        <w:rPr>
          <w:rFonts w:ascii="Arial" w:eastAsia="Calibri" w:hAnsi="Arial" w:cs="Arial"/>
        </w:rPr>
        <w:t>joantiv</w:t>
      </w:r>
      <w:proofErr w:type="spellEnd"/>
      <w:r w:rsidRPr="000B5C71">
        <w:rPr>
          <w:rFonts w:ascii="Arial" w:eastAsia="Calibri" w:hAnsi="Arial" w:cs="Arial"/>
        </w:rPr>
        <w:t>, cu L = 24 m și h = 0,95 m;</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xml:space="preserve">- rezemarea grinzilor pe cuzineții din beton armat aferenți culeelor și pilelor se va realiza cu aparate  de reazem </w:t>
      </w:r>
      <w:proofErr w:type="spellStart"/>
      <w:r w:rsidRPr="000B5C71">
        <w:rPr>
          <w:rFonts w:ascii="Arial" w:eastAsia="Calibri" w:hAnsi="Arial" w:cs="Arial"/>
        </w:rPr>
        <w:t>elastometrice</w:t>
      </w:r>
      <w:proofErr w:type="spellEnd"/>
      <w:r w:rsidRPr="000B5C71">
        <w:rPr>
          <w:rFonts w:ascii="Arial" w:eastAsia="Calibri" w:hAnsi="Arial" w:cs="Arial"/>
        </w:rPr>
        <w:t>;</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carosabilul (2x3,50 m lățime) va fi delimitat înspre trotuar și partea opusă a acestuia, de borduri  prefabricate tip ,,L,, de dimensiuni 62x60x100 cm;</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trotuarele vor avea lățimea de 1 m;</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xml:space="preserve">- vor fi dispuse guri de scurgere în vecinătatea culeei C1 și a </w:t>
      </w:r>
      <w:proofErr w:type="spellStart"/>
      <w:r w:rsidRPr="000B5C71">
        <w:rPr>
          <w:rFonts w:ascii="Arial" w:eastAsia="Calibri" w:hAnsi="Arial" w:cs="Arial"/>
        </w:rPr>
        <w:t>pillelor</w:t>
      </w:r>
      <w:proofErr w:type="spellEnd"/>
      <w:r w:rsidRPr="000B5C71">
        <w:rPr>
          <w:rFonts w:ascii="Arial" w:eastAsia="Calibri" w:hAnsi="Arial" w:cs="Arial"/>
        </w:rPr>
        <w:t xml:space="preserve"> precum și în zona de mijloc a deschiderilor;</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podul va avea rosturi de dilatație numai pe culee, iar în dreptul pilelor precum și în zona de mijloc a deschiderilor;</w:t>
      </w:r>
    </w:p>
    <w:p w:rsidR="000B5C71" w:rsidRDefault="000B5C71" w:rsidP="000B5C71">
      <w:pPr>
        <w:tabs>
          <w:tab w:val="left" w:pos="284"/>
          <w:tab w:val="left" w:pos="567"/>
          <w:tab w:val="left" w:pos="709"/>
        </w:tabs>
        <w:spacing w:after="200" w:line="360" w:lineRule="auto"/>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lungimea totală a podului (inclusiv zidurile de gardă) va fi de 80,36 m.</w:t>
      </w:r>
    </w:p>
    <w:p w:rsidR="000B5C71" w:rsidRPr="000B5C71" w:rsidRDefault="000B5C71" w:rsidP="000B5C71">
      <w:pPr>
        <w:tabs>
          <w:tab w:val="left" w:pos="284"/>
          <w:tab w:val="left" w:pos="567"/>
          <w:tab w:val="left" w:pos="709"/>
        </w:tabs>
        <w:spacing w:after="200" w:line="360" w:lineRule="auto"/>
        <w:ind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line="360" w:lineRule="auto"/>
        <w:ind w:right="-567"/>
        <w:contextualSpacing/>
        <w:jc w:val="both"/>
        <w:rPr>
          <w:rFonts w:ascii="Arial" w:eastAsia="Calibri" w:hAnsi="Arial" w:cs="Arial"/>
          <w:i/>
          <w:iCs/>
        </w:rPr>
      </w:pPr>
      <w:r w:rsidRPr="000B5C71">
        <w:rPr>
          <w:rFonts w:ascii="Arial" w:eastAsia="Calibri" w:hAnsi="Arial" w:cs="Arial"/>
        </w:rPr>
        <w:t xml:space="preserve"> </w:t>
      </w:r>
      <w:r w:rsidRPr="000B5C71">
        <w:rPr>
          <w:rFonts w:ascii="Arial" w:eastAsia="Calibri" w:hAnsi="Arial" w:cs="Arial"/>
          <w:i/>
          <w:iCs/>
        </w:rPr>
        <w:tab/>
        <w:t xml:space="preserve">b). </w:t>
      </w:r>
      <w:r w:rsidRPr="000B5C71">
        <w:rPr>
          <w:rFonts w:ascii="Arial" w:eastAsia="Calibri" w:hAnsi="Arial" w:cs="Arial"/>
          <w:i/>
          <w:iCs/>
          <w:u w:val="single"/>
        </w:rPr>
        <w:t>Infrastructura</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va fi alcătuită din 2 culee și 2 pile intermediare;</w:t>
      </w: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ab/>
        <w:t>- culeele vor fi fundate indirect, pe câte 3 piloți forați de diametru mare d = 1080 mm și lungime L = 15 m, din beton armat de clasă C25/30, dispuși pe un singur rând;</w:t>
      </w: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ab/>
        <w:t>- peste piloții forați se vor executa elevațiile culeelor de 2,70 m înălțime și zidurile întoarse, din beton armat C30/37 de lungime 4 m;</w:t>
      </w: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ab/>
        <w:t>- pe banchetele cu</w:t>
      </w:r>
      <w:r>
        <w:rPr>
          <w:rFonts w:ascii="Arial" w:eastAsia="Calibri" w:hAnsi="Arial" w:cs="Arial"/>
        </w:rPr>
        <w:t>l</w:t>
      </w:r>
      <w:r w:rsidRPr="000B5C71">
        <w:rPr>
          <w:rFonts w:ascii="Arial" w:eastAsia="Calibri" w:hAnsi="Arial" w:cs="Arial"/>
        </w:rPr>
        <w:t xml:space="preserve">eelor se vor dispune cuzineți și </w:t>
      </w:r>
      <w:proofErr w:type="spellStart"/>
      <w:r w:rsidRPr="000B5C71">
        <w:rPr>
          <w:rFonts w:ascii="Arial" w:eastAsia="Calibri" w:hAnsi="Arial" w:cs="Arial"/>
        </w:rPr>
        <w:t>blocheți</w:t>
      </w:r>
      <w:proofErr w:type="spellEnd"/>
      <w:r w:rsidRPr="000B5C71">
        <w:rPr>
          <w:rFonts w:ascii="Arial" w:eastAsia="Calibri" w:hAnsi="Arial" w:cs="Arial"/>
        </w:rPr>
        <w:t xml:space="preserve"> antiseismici din beton armat C35/45 iar în spatele acestora, sub plăcile de racordare se vor executa umpluturi din material </w:t>
      </w:r>
      <w:proofErr w:type="spellStart"/>
      <w:r w:rsidRPr="000B5C71">
        <w:rPr>
          <w:rFonts w:ascii="Arial" w:eastAsia="Calibri" w:hAnsi="Arial" w:cs="Arial"/>
        </w:rPr>
        <w:t>drenant</w:t>
      </w:r>
      <w:proofErr w:type="spellEnd"/>
      <w:r w:rsidRPr="000B5C71">
        <w:rPr>
          <w:rFonts w:ascii="Arial" w:eastAsia="Calibri" w:hAnsi="Arial" w:cs="Arial"/>
        </w:rPr>
        <w:t>;</w:t>
      </w: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ab/>
        <w:t xml:space="preserve">- pilele vor fi fundate indirect, pe câte 6 piloți forați de diametru mare d =  1080 mm și lungime L= </w:t>
      </w:r>
      <w:r>
        <w:rPr>
          <w:rFonts w:ascii="Arial" w:eastAsia="Calibri" w:hAnsi="Arial" w:cs="Arial"/>
        </w:rPr>
        <w:t xml:space="preserve">15 </w:t>
      </w:r>
      <w:r w:rsidRPr="000B5C71">
        <w:rPr>
          <w:rFonts w:ascii="Arial" w:eastAsia="Calibri" w:hAnsi="Arial" w:cs="Arial"/>
        </w:rPr>
        <w:t>m, din beton armat, dispuși pe două rânduri;</w:t>
      </w: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ab/>
        <w:t>- elevația pilei P1 va avea înălțimea de 3,10 m, iar elevația pilei P2 va avea înălțimea de 3,60 m; elevațiile pilelor vor fi de tip lamelar, cu gr</w:t>
      </w:r>
      <w:r>
        <w:rPr>
          <w:rFonts w:ascii="Arial" w:eastAsia="Calibri" w:hAnsi="Arial" w:cs="Arial"/>
        </w:rPr>
        <w:t>o</w:t>
      </w:r>
      <w:r w:rsidRPr="000B5C71">
        <w:rPr>
          <w:rFonts w:ascii="Arial" w:eastAsia="Calibri" w:hAnsi="Arial" w:cs="Arial"/>
        </w:rPr>
        <w:t xml:space="preserve">simea de 1,20 m și lungimea de 6,60 m, având </w:t>
      </w: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 xml:space="preserve">       avanbecuri ogivale și arierbecuri semicirculare;</w:t>
      </w:r>
    </w:p>
    <w:p w:rsidR="000B5C71" w:rsidRDefault="000B5C71" w:rsidP="000B5C71">
      <w:pPr>
        <w:tabs>
          <w:tab w:val="left" w:pos="284"/>
          <w:tab w:val="left" w:pos="567"/>
          <w:tab w:val="left" w:pos="709"/>
        </w:tabs>
        <w:spacing w:after="200"/>
        <w:ind w:left="284" w:right="-567"/>
        <w:contextualSpacing/>
        <w:jc w:val="both"/>
        <w:rPr>
          <w:rFonts w:ascii="Arial" w:eastAsia="Calibri" w:hAnsi="Arial" w:cs="Arial"/>
        </w:rPr>
      </w:pPr>
      <w:r w:rsidRPr="000B5C71">
        <w:rPr>
          <w:rFonts w:ascii="Arial" w:eastAsia="Calibri" w:hAnsi="Arial" w:cs="Arial"/>
        </w:rPr>
        <w:tab/>
        <w:t>- riglele cu pilelor vor avea lungimi totale de 8,70 m și lățimi de 2,50 m, console marginale de câte 1,05 m lungime și vor fi executate din beton armat de clasă C30/37.</w:t>
      </w:r>
    </w:p>
    <w:p w:rsidR="000B5C71" w:rsidRDefault="000B5C71" w:rsidP="000B5C71">
      <w:pPr>
        <w:tabs>
          <w:tab w:val="left" w:pos="284"/>
          <w:tab w:val="left" w:pos="567"/>
          <w:tab w:val="left" w:pos="709"/>
        </w:tabs>
        <w:spacing w:after="200"/>
        <w:ind w:left="284" w:right="-567"/>
        <w:contextualSpacing/>
        <w:jc w:val="both"/>
        <w:rPr>
          <w:rFonts w:ascii="Arial" w:eastAsia="Calibri" w:hAnsi="Arial" w:cs="Arial"/>
        </w:rPr>
      </w:pPr>
    </w:p>
    <w:p w:rsidR="000B5C71" w:rsidRDefault="000B5C71" w:rsidP="000B5C71">
      <w:pPr>
        <w:tabs>
          <w:tab w:val="left" w:pos="284"/>
          <w:tab w:val="left" w:pos="567"/>
          <w:tab w:val="left" w:pos="709"/>
        </w:tabs>
        <w:spacing w:after="200"/>
        <w:ind w:left="284"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ind w:left="284"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line="360" w:lineRule="auto"/>
        <w:ind w:right="-567"/>
        <w:contextualSpacing/>
        <w:jc w:val="both"/>
        <w:rPr>
          <w:rFonts w:ascii="Arial" w:eastAsia="Calibri" w:hAnsi="Arial" w:cs="Arial"/>
          <w:i/>
          <w:iCs/>
        </w:rPr>
      </w:pPr>
      <w:r w:rsidRPr="000B5C71">
        <w:rPr>
          <w:rFonts w:ascii="Arial" w:eastAsia="Calibri" w:hAnsi="Arial" w:cs="Arial"/>
          <w:i/>
          <w:iCs/>
        </w:rPr>
        <w:lastRenderedPageBreak/>
        <w:tab/>
        <w:t xml:space="preserve">c). </w:t>
      </w:r>
      <w:r w:rsidRPr="000B5C71">
        <w:rPr>
          <w:rFonts w:ascii="Arial" w:eastAsia="Calibri" w:hAnsi="Arial" w:cs="Arial"/>
          <w:i/>
          <w:iCs/>
          <w:u w:val="single"/>
        </w:rPr>
        <w:t>Racordarea cu drumurile adiacente și terasamentele</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în vederea racordării cu terasamentele, în spatele culeelor se vor executa plăci de racordare din  beton armat C25/30 în lungime de 4 m;</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se vor executa 4 aripi din beton armat, având înălțimea elevației variabilă He = 1 – 4 m;</w:t>
      </w:r>
    </w:p>
    <w:p w:rsid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 fundațiile aripilor vor fi din beton C25/30 iar elevațiile din beton C30/37.</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line="240" w:lineRule="auto"/>
        <w:ind w:right="-567"/>
        <w:contextualSpacing/>
        <w:jc w:val="both"/>
        <w:rPr>
          <w:rFonts w:ascii="Arial" w:eastAsia="Calibri" w:hAnsi="Arial" w:cs="Arial"/>
        </w:rPr>
      </w:pP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i/>
          <w:iCs/>
          <w:u w:val="single"/>
        </w:rPr>
      </w:pPr>
      <w:r w:rsidRPr="000B5C71">
        <w:rPr>
          <w:rFonts w:ascii="Arial" w:eastAsia="Calibri" w:hAnsi="Arial" w:cs="Arial"/>
        </w:rPr>
        <w:tab/>
      </w:r>
      <w:r w:rsidRPr="000B5C71">
        <w:rPr>
          <w:rFonts w:ascii="Arial" w:eastAsia="Calibri" w:hAnsi="Arial" w:cs="Arial"/>
        </w:rPr>
        <w:tab/>
      </w:r>
      <w:r w:rsidRPr="000B5C71">
        <w:rPr>
          <w:rFonts w:ascii="Arial" w:eastAsia="Calibri" w:hAnsi="Arial" w:cs="Arial"/>
          <w:i/>
          <w:iCs/>
          <w:u w:val="single"/>
        </w:rPr>
        <w:t>Amenajarea albiei</w:t>
      </w:r>
    </w:p>
    <w:p w:rsidR="000B5C71" w:rsidRPr="000B5C71" w:rsidRDefault="000B5C71" w:rsidP="000B5C71">
      <w:pPr>
        <w:tabs>
          <w:tab w:val="left" w:pos="284"/>
          <w:tab w:val="left" w:pos="567"/>
          <w:tab w:val="left" w:pos="709"/>
        </w:tabs>
        <w:spacing w:after="200" w:line="240" w:lineRule="auto"/>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r w:rsidRPr="000B5C71">
        <w:rPr>
          <w:rFonts w:ascii="Arial" w:eastAsia="Calibri" w:hAnsi="Arial" w:cs="Arial"/>
        </w:rPr>
        <w:tab/>
      </w:r>
      <w:r w:rsidRPr="000B5C71">
        <w:rPr>
          <w:rFonts w:ascii="Arial" w:eastAsia="Calibri" w:hAnsi="Arial" w:cs="Arial"/>
        </w:rPr>
        <w:tab/>
        <w:t>Albia minoră a râului Solca se va calibra pe o lungime de 145 m, pentru a avea o formă liniară în plan și pentru a se centra prin deschiderea centrală. Aceasta se va amenaja cu o rază de 84 m și va avea lățimea de 7 m. Cursul inițial al albiei minore se va umple cu anrocamente (</w:t>
      </w:r>
      <w:proofErr w:type="spellStart"/>
      <w:r w:rsidRPr="000B5C71">
        <w:rPr>
          <w:rFonts w:ascii="Arial" w:eastAsia="Calibri" w:hAnsi="Arial" w:cs="Arial"/>
        </w:rPr>
        <w:t>Gmin</w:t>
      </w:r>
      <w:proofErr w:type="spellEnd"/>
      <w:r w:rsidRPr="000B5C71">
        <w:rPr>
          <w:rFonts w:ascii="Arial" w:eastAsia="Calibri" w:hAnsi="Arial" w:cs="Arial"/>
        </w:rPr>
        <w:t xml:space="preserve"> = 500 kg). Se vor amenaja apărări de maluri din anrocamente (</w:t>
      </w:r>
      <w:proofErr w:type="spellStart"/>
      <w:r w:rsidRPr="000B5C71">
        <w:rPr>
          <w:rFonts w:ascii="Arial" w:eastAsia="Calibri" w:hAnsi="Arial" w:cs="Arial"/>
        </w:rPr>
        <w:t>Gmin</w:t>
      </w:r>
      <w:proofErr w:type="spellEnd"/>
      <w:r w:rsidRPr="000B5C71">
        <w:rPr>
          <w:rFonts w:ascii="Arial" w:eastAsia="Calibri" w:hAnsi="Arial" w:cs="Arial"/>
        </w:rPr>
        <w:t xml:space="preserve"> = 500 kg) cu o panta de 2:3 și înălțime de 1,30 m. Sub apărările de maluri din anrocamente se va monta un filtru din </w:t>
      </w:r>
      <w:proofErr w:type="spellStart"/>
      <w:r w:rsidRPr="000B5C71">
        <w:rPr>
          <w:rFonts w:ascii="Arial" w:eastAsia="Calibri" w:hAnsi="Arial" w:cs="Arial"/>
        </w:rPr>
        <w:t>geotextil</w:t>
      </w:r>
      <w:proofErr w:type="spellEnd"/>
      <w:r w:rsidRPr="000B5C71">
        <w:rPr>
          <w:rFonts w:ascii="Arial" w:eastAsia="Calibri" w:hAnsi="Arial" w:cs="Arial"/>
        </w:rPr>
        <w:t xml:space="preserve"> în vederea împiedicării ,,scufundării,, acestora în talvegul cu aluviuni. De jur împrejurul fundațiilor pilelor P1 și P2 se vor dispune la nivelul talvegului, anrocamente (</w:t>
      </w:r>
      <w:r w:rsidRPr="000B5C71">
        <w:rPr>
          <w:rFonts w:ascii="Arial" w:eastAsia="Calibri" w:hAnsi="Arial" w:cs="Arial"/>
          <w:lang w:val="en-US"/>
        </w:rPr>
        <w:t>G&gt;</w:t>
      </w:r>
      <w:r w:rsidRPr="000B5C71">
        <w:rPr>
          <w:rFonts w:ascii="Arial" w:eastAsia="Calibri" w:hAnsi="Arial" w:cs="Arial"/>
        </w:rPr>
        <w:t xml:space="preserve">500 kg/buc) pentru limitarea </w:t>
      </w:r>
      <w:proofErr w:type="spellStart"/>
      <w:r w:rsidRPr="000B5C71">
        <w:rPr>
          <w:rFonts w:ascii="Arial" w:eastAsia="Calibri" w:hAnsi="Arial" w:cs="Arial"/>
        </w:rPr>
        <w:t>afuierilor</w:t>
      </w:r>
      <w:proofErr w:type="spellEnd"/>
      <w:r w:rsidRPr="000B5C71">
        <w:rPr>
          <w:rFonts w:ascii="Arial" w:eastAsia="Calibri" w:hAnsi="Arial" w:cs="Arial"/>
        </w:rPr>
        <w:t>.</w:t>
      </w:r>
    </w:p>
    <w:p w:rsidR="000B5C71" w:rsidRPr="000B5C71" w:rsidRDefault="000B5C71" w:rsidP="000B5C71">
      <w:pPr>
        <w:tabs>
          <w:tab w:val="left" w:pos="284"/>
          <w:tab w:val="left" w:pos="567"/>
          <w:tab w:val="left" w:pos="709"/>
        </w:tabs>
        <w:spacing w:after="200"/>
        <w:ind w:right="-567"/>
        <w:contextualSpacing/>
        <w:jc w:val="both"/>
        <w:rPr>
          <w:rFonts w:ascii="Arial" w:eastAsia="Calibri" w:hAnsi="Arial" w:cs="Arial"/>
        </w:rPr>
      </w:pPr>
    </w:p>
    <w:p w:rsidR="000B5C71" w:rsidRPr="000B5C71" w:rsidRDefault="000B5C71" w:rsidP="000B5C71">
      <w:pPr>
        <w:numPr>
          <w:ilvl w:val="0"/>
          <w:numId w:val="2"/>
        </w:numPr>
        <w:spacing w:after="200"/>
        <w:ind w:left="284" w:right="-567" w:hanging="284"/>
        <w:contextualSpacing/>
        <w:jc w:val="both"/>
        <w:rPr>
          <w:rFonts w:ascii="Arial" w:eastAsia="Calibri" w:hAnsi="Arial" w:cs="Arial"/>
        </w:rPr>
      </w:pPr>
      <w:r w:rsidRPr="000B5C71">
        <w:rPr>
          <w:rFonts w:ascii="Arial" w:eastAsia="Calibri" w:hAnsi="Arial" w:cs="Arial"/>
        </w:rPr>
        <w:t>Date privind regimul juridic şi patrimonial al terenului supus investiţiei – Situaţia cadastral-funciară a terenurilor care fac obiectul Protocolului:</w:t>
      </w:r>
    </w:p>
    <w:p w:rsidR="000B5C71" w:rsidRPr="000B5C71" w:rsidRDefault="000B5C71" w:rsidP="000B5C71">
      <w:pPr>
        <w:spacing w:after="200"/>
        <w:ind w:right="-567" w:firstLine="426"/>
        <w:contextualSpacing/>
        <w:jc w:val="both"/>
        <w:rPr>
          <w:rFonts w:ascii="Arial" w:eastAsia="Calibri" w:hAnsi="Arial" w:cs="Arial"/>
        </w:rPr>
      </w:pPr>
      <w:r w:rsidRPr="000B5C71">
        <w:rPr>
          <w:rFonts w:ascii="Arial" w:eastAsia="Calibri" w:hAnsi="Arial" w:cs="Arial"/>
        </w:rPr>
        <w:t xml:space="preserve">1. Curs de apă: </w:t>
      </w:r>
      <w:r w:rsidRPr="000B5C71">
        <w:rPr>
          <w:rFonts w:ascii="Arial" w:eastAsia="Calibri" w:hAnsi="Arial" w:cs="Arial"/>
          <w:b/>
        </w:rPr>
        <w:t xml:space="preserve">Râul Solca, </w:t>
      </w:r>
      <w:r w:rsidRPr="000B5C71">
        <w:rPr>
          <w:rFonts w:ascii="Arial" w:eastAsia="Calibri" w:hAnsi="Arial" w:cs="Arial"/>
        </w:rPr>
        <w:t xml:space="preserve">curs de apă de ordinul III din B.H Siret, cod cadastral XII.1.17.24, număr  înregistrare în ANEXA 12 la H.G. nr.1705/2006, </w:t>
      </w:r>
      <w:r w:rsidRPr="000B5C71">
        <w:rPr>
          <w:rFonts w:ascii="Arial" w:eastAsia="Calibri" w:hAnsi="Arial" w:cs="Arial"/>
          <w:b/>
        </w:rPr>
        <w:t>Nr. MF 63739</w:t>
      </w:r>
      <w:r w:rsidRPr="000B5C71">
        <w:rPr>
          <w:rFonts w:ascii="Arial" w:eastAsia="Calibri" w:hAnsi="Arial" w:cs="Arial"/>
        </w:rPr>
        <w:t xml:space="preserve"> (parţial) la poziţia </w:t>
      </w:r>
      <w:proofErr w:type="spellStart"/>
      <w:r w:rsidRPr="000B5C71">
        <w:rPr>
          <w:rFonts w:ascii="Arial" w:eastAsia="Calibri" w:hAnsi="Arial" w:cs="Arial"/>
        </w:rPr>
        <w:t>B.H.Siret</w:t>
      </w:r>
      <w:proofErr w:type="spellEnd"/>
      <w:r w:rsidRPr="000B5C71">
        <w:rPr>
          <w:rFonts w:ascii="Arial" w:eastAsia="Calibri" w:hAnsi="Arial" w:cs="Arial"/>
        </w:rPr>
        <w:t xml:space="preserve"> cu toţi afluenţii de ordin I – VI, judeţul Suceava.</w:t>
      </w:r>
    </w:p>
    <w:p w:rsidR="000B5C71" w:rsidRPr="000B5C71" w:rsidRDefault="000B5C71" w:rsidP="000B5C71">
      <w:pPr>
        <w:tabs>
          <w:tab w:val="left" w:pos="284"/>
        </w:tabs>
        <w:spacing w:after="200"/>
        <w:ind w:right="-567"/>
        <w:contextualSpacing/>
        <w:jc w:val="both"/>
        <w:rPr>
          <w:rFonts w:ascii="Arial" w:eastAsia="Calibri" w:hAnsi="Arial" w:cs="Arial"/>
        </w:rPr>
      </w:pPr>
      <w:r w:rsidRPr="000B5C71">
        <w:rPr>
          <w:rFonts w:ascii="Arial" w:eastAsia="Calibri" w:hAnsi="Arial" w:cs="Arial"/>
        </w:rPr>
        <w:t xml:space="preserve">     Suprafaţa totală de </w:t>
      </w:r>
      <w:r w:rsidRPr="000B5C71">
        <w:rPr>
          <w:rFonts w:ascii="Arial" w:eastAsia="Calibri" w:hAnsi="Arial" w:cs="Arial"/>
          <w:b/>
        </w:rPr>
        <w:t xml:space="preserve"> 2402 mp</w:t>
      </w:r>
      <w:r w:rsidRPr="000B5C71">
        <w:rPr>
          <w:rFonts w:ascii="Arial" w:eastAsia="Calibri" w:hAnsi="Arial" w:cs="Arial"/>
        </w:rPr>
        <w:t xml:space="preserve"> reprezentând albia minoră a râului Solca se află în domeniul public al statului şi în administrarea A.N. ”Apele Române” şi nu este înscrisă în cartea funciară.</w:t>
      </w:r>
    </w:p>
    <w:p w:rsidR="000B5C71" w:rsidRPr="000B5C71" w:rsidRDefault="000B5C71" w:rsidP="000B5C71">
      <w:pPr>
        <w:tabs>
          <w:tab w:val="left" w:pos="284"/>
          <w:tab w:val="left" w:pos="709"/>
        </w:tabs>
        <w:spacing w:after="200"/>
        <w:ind w:right="-567"/>
        <w:contextualSpacing/>
        <w:jc w:val="both"/>
        <w:rPr>
          <w:rFonts w:ascii="Arial" w:eastAsia="Calibri" w:hAnsi="Arial" w:cs="Arial"/>
        </w:rPr>
      </w:pPr>
      <w:r w:rsidRPr="000B5C71">
        <w:rPr>
          <w:rFonts w:ascii="Arial" w:eastAsia="Calibri" w:hAnsi="Arial" w:cs="Arial"/>
        </w:rPr>
        <w:t xml:space="preserve">     După realizarea obiectivului de investiție se va intabula terenul reprezentând albia minoră a râului Solca în domeniul public al statului – proprietar Statul Român și în administrarea A.N.”Apele Române” – Administraţia </w:t>
      </w:r>
      <w:proofErr w:type="spellStart"/>
      <w:r w:rsidRPr="000B5C71">
        <w:rPr>
          <w:rFonts w:ascii="Arial" w:eastAsia="Calibri" w:hAnsi="Arial" w:cs="Arial"/>
        </w:rPr>
        <w:t>Bazinală</w:t>
      </w:r>
      <w:proofErr w:type="spellEnd"/>
      <w:r w:rsidRPr="000B5C71">
        <w:rPr>
          <w:rFonts w:ascii="Arial" w:eastAsia="Calibri" w:hAnsi="Arial" w:cs="Arial"/>
        </w:rPr>
        <w:t xml:space="preserve"> de Apă Siret, iar construcțiile în domeniul public al Orașului Cajvana, judeţul Suceava.</w:t>
      </w:r>
    </w:p>
    <w:p w:rsidR="000B5C71" w:rsidRDefault="000B5C71" w:rsidP="000B5C71">
      <w:pPr>
        <w:spacing w:after="200"/>
        <w:ind w:right="-567" w:firstLine="284"/>
        <w:contextualSpacing/>
        <w:jc w:val="both"/>
        <w:rPr>
          <w:rFonts w:ascii="Arial" w:eastAsia="Calibri" w:hAnsi="Arial" w:cs="Arial"/>
        </w:rPr>
      </w:pPr>
      <w:r w:rsidRPr="000B5C71">
        <w:rPr>
          <w:rFonts w:ascii="Arial" w:eastAsia="Calibri" w:hAnsi="Arial" w:cs="Arial"/>
        </w:rPr>
        <w:t>Nu există suprafeţe de teren înscrise în Cărți funciare în proprietatea altor deţinători care să se suprapună pe sectoarele de albie minoră unde se vor executa lucrările aferente obiectivului de investiţii menţionat la lit. A.</w:t>
      </w:r>
    </w:p>
    <w:p w:rsidR="000B5C71" w:rsidRPr="000B5C71" w:rsidRDefault="000B5C71" w:rsidP="000B5C71">
      <w:pPr>
        <w:spacing w:after="200"/>
        <w:ind w:right="-567" w:firstLine="284"/>
        <w:contextualSpacing/>
        <w:jc w:val="both"/>
        <w:rPr>
          <w:rFonts w:ascii="Arial" w:eastAsia="Calibri" w:hAnsi="Arial" w:cs="Arial"/>
        </w:rPr>
      </w:pPr>
    </w:p>
    <w:p w:rsidR="000B5C71" w:rsidRPr="000B5C71" w:rsidRDefault="000B5C71" w:rsidP="000B5C71">
      <w:pPr>
        <w:spacing w:after="200"/>
        <w:ind w:right="-567"/>
        <w:contextualSpacing/>
        <w:jc w:val="both"/>
        <w:rPr>
          <w:rFonts w:ascii="Arial" w:eastAsia="Calibri" w:hAnsi="Arial" w:cs="Arial"/>
        </w:rPr>
      </w:pPr>
      <w:r w:rsidRPr="000B5C71">
        <w:rPr>
          <w:rFonts w:ascii="Arial" w:eastAsia="Calibri" w:hAnsi="Arial" w:cs="Arial"/>
        </w:rPr>
        <w:t xml:space="preserve">     2. Terenul aferent investiţiei nu este închiriat.</w:t>
      </w:r>
    </w:p>
    <w:p w:rsidR="000B5C71" w:rsidRPr="000B5C71" w:rsidRDefault="000B5C71" w:rsidP="000B5C71">
      <w:pPr>
        <w:spacing w:after="200"/>
        <w:ind w:right="-567" w:firstLine="284"/>
        <w:contextualSpacing/>
        <w:jc w:val="both"/>
        <w:rPr>
          <w:rFonts w:ascii="Arial" w:eastAsia="Calibri" w:hAnsi="Arial" w:cs="Arial"/>
        </w:rPr>
      </w:pPr>
      <w:r w:rsidRPr="000B5C71">
        <w:rPr>
          <w:rFonts w:ascii="Arial" w:eastAsia="Calibri" w:hAnsi="Arial" w:cs="Arial"/>
        </w:rPr>
        <w:t>3. Pe terenul afectat de investiţie nu sunt edificate lucrări hidrotehnice sau de orice altă natură aflate în  administrarea A.N.”Apele Române”.</w:t>
      </w:r>
    </w:p>
    <w:p w:rsidR="000B5C71" w:rsidRPr="000B5C71" w:rsidRDefault="000B5C71" w:rsidP="000B5C71">
      <w:pPr>
        <w:spacing w:after="200"/>
        <w:ind w:right="-567" w:firstLine="284"/>
        <w:contextualSpacing/>
        <w:jc w:val="both"/>
        <w:rPr>
          <w:rFonts w:ascii="Arial" w:eastAsia="Calibri" w:hAnsi="Arial" w:cs="Arial"/>
        </w:rPr>
      </w:pPr>
      <w:r w:rsidRPr="000B5C71">
        <w:rPr>
          <w:rFonts w:ascii="Arial" w:eastAsia="Calibri" w:hAnsi="Arial" w:cs="Arial"/>
        </w:rPr>
        <w:t>4. Terenul aferent obiectivului de investiții nu este grevat de sarcini sau servituți.</w:t>
      </w:r>
    </w:p>
    <w:p w:rsidR="000B5C71" w:rsidRPr="000B5C71" w:rsidRDefault="000B5C71" w:rsidP="000B5C71">
      <w:pPr>
        <w:spacing w:after="200"/>
        <w:ind w:right="-567" w:firstLine="284"/>
        <w:contextualSpacing/>
        <w:jc w:val="both"/>
        <w:rPr>
          <w:rFonts w:ascii="Arial" w:eastAsia="Calibri" w:hAnsi="Arial" w:cs="Arial"/>
        </w:rPr>
      </w:pPr>
      <w:r w:rsidRPr="000B5C71">
        <w:rPr>
          <w:rFonts w:ascii="Arial" w:eastAsia="Calibri" w:hAnsi="Arial" w:cs="Arial"/>
        </w:rPr>
        <w:t>5. Necesitatea şi oportunitatea, realitatea şi corectitudinea datelor obiectivului de investiții prezent</w:t>
      </w:r>
      <w:r>
        <w:rPr>
          <w:rFonts w:ascii="Arial" w:eastAsia="Calibri" w:hAnsi="Arial" w:cs="Arial"/>
        </w:rPr>
        <w:t>ate,</w:t>
      </w:r>
      <w:r w:rsidRPr="000B5C71">
        <w:rPr>
          <w:rFonts w:ascii="Arial" w:eastAsia="Calibri" w:hAnsi="Arial" w:cs="Arial"/>
        </w:rPr>
        <w:t>aparţin beneficiarului UAT Oraș Cajvana, judeţul Suceava</w:t>
      </w:r>
      <w:r w:rsidRPr="000B5C71">
        <w:rPr>
          <w:rFonts w:ascii="Arial" w:eastAsia="Calibri" w:hAnsi="Arial" w:cs="Arial"/>
          <w:lang w:val="en-US"/>
        </w:rPr>
        <w:t xml:space="preserve"> </w:t>
      </w:r>
      <w:r w:rsidRPr="000B5C71">
        <w:rPr>
          <w:rFonts w:ascii="Arial" w:eastAsia="Calibri" w:hAnsi="Arial" w:cs="Arial"/>
        </w:rPr>
        <w:t xml:space="preserve">care solicită încheierea protocolului în scopul realizării investiţiei menţionată la </w:t>
      </w:r>
      <w:proofErr w:type="spellStart"/>
      <w:r w:rsidRPr="000B5C71">
        <w:rPr>
          <w:rFonts w:ascii="Arial" w:eastAsia="Calibri" w:hAnsi="Arial" w:cs="Arial"/>
        </w:rPr>
        <w:t>lit.A</w:t>
      </w:r>
      <w:proofErr w:type="spellEnd"/>
      <w:r w:rsidRPr="000B5C71">
        <w:rPr>
          <w:rFonts w:ascii="Arial" w:eastAsia="Calibri" w:hAnsi="Arial" w:cs="Arial"/>
        </w:rPr>
        <w:t>.</w:t>
      </w:r>
    </w:p>
    <w:p w:rsidR="000B5C71" w:rsidRPr="000B5C71" w:rsidRDefault="000B5C71" w:rsidP="000B5C71">
      <w:pPr>
        <w:spacing w:after="200"/>
        <w:ind w:right="-567" w:firstLine="284"/>
        <w:contextualSpacing/>
        <w:jc w:val="both"/>
        <w:rPr>
          <w:rFonts w:ascii="Arial" w:eastAsia="Calibri" w:hAnsi="Arial" w:cs="Arial"/>
        </w:rPr>
      </w:pPr>
      <w:r w:rsidRPr="000B5C71">
        <w:rPr>
          <w:rFonts w:ascii="Arial" w:eastAsia="Calibri" w:hAnsi="Arial" w:cs="Arial"/>
        </w:rPr>
        <w:t xml:space="preserve">6. Datele referitoare la regimul juridic al suprafeței de teren reprezentând albie minoră a râului </w:t>
      </w:r>
    </w:p>
    <w:p w:rsidR="000B5C71" w:rsidRPr="000B5C71" w:rsidRDefault="000B5C71" w:rsidP="000B5C71">
      <w:pPr>
        <w:spacing w:after="200"/>
        <w:ind w:right="-567" w:firstLine="284"/>
        <w:contextualSpacing/>
        <w:jc w:val="both"/>
        <w:rPr>
          <w:rFonts w:ascii="Arial" w:eastAsia="Calibri" w:hAnsi="Arial" w:cs="Arial"/>
        </w:rPr>
      </w:pPr>
      <w:r w:rsidRPr="000B5C71">
        <w:rPr>
          <w:rFonts w:ascii="Arial" w:eastAsia="Calibri" w:hAnsi="Arial" w:cs="Arial"/>
        </w:rPr>
        <w:t xml:space="preserve">    Solca aparțin Administrației </w:t>
      </w:r>
      <w:proofErr w:type="spellStart"/>
      <w:r w:rsidRPr="000B5C71">
        <w:rPr>
          <w:rFonts w:ascii="Arial" w:eastAsia="Calibri" w:hAnsi="Arial" w:cs="Arial"/>
        </w:rPr>
        <w:t>Bazinale</w:t>
      </w:r>
      <w:proofErr w:type="spellEnd"/>
      <w:r w:rsidRPr="000B5C71">
        <w:rPr>
          <w:rFonts w:ascii="Arial" w:eastAsia="Calibri" w:hAnsi="Arial" w:cs="Arial"/>
        </w:rPr>
        <w:t xml:space="preserve"> de Apă Siret. </w:t>
      </w:r>
    </w:p>
    <w:p w:rsidR="000B5C71" w:rsidRPr="000B5C71" w:rsidRDefault="000B5C71" w:rsidP="000B5C71">
      <w:pPr>
        <w:spacing w:after="200"/>
        <w:ind w:left="720"/>
        <w:contextualSpacing/>
        <w:rPr>
          <w:rFonts w:ascii="Arial" w:eastAsia="Calibri" w:hAnsi="Arial" w:cs="Arial"/>
        </w:rPr>
      </w:pPr>
    </w:p>
    <w:p w:rsidR="000B5C71" w:rsidRPr="000B5C71" w:rsidRDefault="000B5C71" w:rsidP="000B5C71">
      <w:pPr>
        <w:spacing w:after="200"/>
        <w:jc w:val="both"/>
        <w:rPr>
          <w:rFonts w:ascii="Arial" w:eastAsia="Calibri" w:hAnsi="Arial" w:cs="Arial"/>
        </w:rPr>
      </w:pPr>
      <w:r w:rsidRPr="000B5C71">
        <w:rPr>
          <w:rFonts w:ascii="Arial" w:eastAsia="Calibri" w:hAnsi="Arial" w:cs="Arial"/>
        </w:rPr>
        <w:t>Documente depuse de către solicitant:</w:t>
      </w:r>
    </w:p>
    <w:p w:rsidR="000B5C71" w:rsidRPr="000B5C71" w:rsidRDefault="000B5C71" w:rsidP="000B5C71">
      <w:pPr>
        <w:numPr>
          <w:ilvl w:val="0"/>
          <w:numId w:val="1"/>
        </w:numPr>
        <w:spacing w:after="200" w:line="360" w:lineRule="auto"/>
        <w:ind w:right="-567"/>
        <w:contextualSpacing/>
        <w:jc w:val="both"/>
        <w:rPr>
          <w:rFonts w:ascii="Arial" w:eastAsia="Calibri" w:hAnsi="Arial" w:cs="Arial"/>
        </w:rPr>
      </w:pPr>
      <w:r w:rsidRPr="000B5C71">
        <w:rPr>
          <w:rFonts w:ascii="Arial" w:eastAsia="Calibri" w:hAnsi="Arial" w:cs="Arial"/>
        </w:rPr>
        <w:t>Adresa UAT Oraș Cajvana nr. 2680/23.03.2023 de solicitare perfectare protocol;</w:t>
      </w:r>
    </w:p>
    <w:p w:rsidR="000B5C71" w:rsidRPr="000B5C71" w:rsidRDefault="000B5C71" w:rsidP="000B5C71">
      <w:pPr>
        <w:numPr>
          <w:ilvl w:val="0"/>
          <w:numId w:val="1"/>
        </w:numPr>
        <w:spacing w:after="200" w:line="360" w:lineRule="auto"/>
        <w:ind w:right="-567"/>
        <w:contextualSpacing/>
        <w:jc w:val="both"/>
        <w:rPr>
          <w:rFonts w:ascii="Arial" w:eastAsia="Calibri" w:hAnsi="Arial" w:cs="Arial"/>
        </w:rPr>
      </w:pPr>
      <w:r w:rsidRPr="000B5C71">
        <w:rPr>
          <w:rFonts w:ascii="Arial" w:eastAsia="Calibri" w:hAnsi="Arial" w:cs="Arial"/>
        </w:rPr>
        <w:t>Adresă completare nr. 143/19.06.2023 privind suprafețele ocupate în albia minoră;</w:t>
      </w:r>
    </w:p>
    <w:p w:rsidR="000B5C71" w:rsidRPr="000B5C71" w:rsidRDefault="000B5C71" w:rsidP="000B5C71">
      <w:pPr>
        <w:numPr>
          <w:ilvl w:val="0"/>
          <w:numId w:val="1"/>
        </w:numPr>
        <w:spacing w:after="200" w:line="360" w:lineRule="auto"/>
        <w:ind w:right="-567"/>
        <w:contextualSpacing/>
        <w:jc w:val="both"/>
        <w:rPr>
          <w:rFonts w:ascii="Arial" w:eastAsia="Calibri" w:hAnsi="Arial" w:cs="Arial"/>
        </w:rPr>
      </w:pPr>
      <w:proofErr w:type="spellStart"/>
      <w:r w:rsidRPr="000B5C71">
        <w:rPr>
          <w:rFonts w:ascii="Arial" w:eastAsia="Calibri" w:hAnsi="Arial" w:cs="Arial"/>
        </w:rPr>
        <w:t>Hotârârea</w:t>
      </w:r>
      <w:proofErr w:type="spellEnd"/>
      <w:r w:rsidRPr="000B5C71">
        <w:rPr>
          <w:rFonts w:ascii="Arial" w:eastAsia="Calibri" w:hAnsi="Arial" w:cs="Arial"/>
        </w:rPr>
        <w:t xml:space="preserve"> Consiliului Local Cajvana nr. 43/27.10.2021 privind aprobarea cererii de finanțare și a devizului estimativ pentru obiectivul de investiții;</w:t>
      </w:r>
    </w:p>
    <w:p w:rsidR="000B5C71" w:rsidRPr="000B5C71" w:rsidRDefault="000B5C71" w:rsidP="000B5C71">
      <w:pPr>
        <w:numPr>
          <w:ilvl w:val="0"/>
          <w:numId w:val="1"/>
        </w:numPr>
        <w:spacing w:after="200" w:line="360" w:lineRule="auto"/>
        <w:ind w:right="-567"/>
        <w:contextualSpacing/>
        <w:jc w:val="both"/>
        <w:rPr>
          <w:rFonts w:ascii="Arial" w:eastAsia="Calibri" w:hAnsi="Arial" w:cs="Arial"/>
        </w:rPr>
      </w:pPr>
      <w:r w:rsidRPr="000B5C71">
        <w:rPr>
          <w:rFonts w:ascii="Arial" w:eastAsia="Calibri" w:hAnsi="Arial" w:cs="Arial"/>
        </w:rPr>
        <w:lastRenderedPageBreak/>
        <w:t xml:space="preserve">Studiu de fezabilitate – partea scrisă și partea desenată; </w:t>
      </w:r>
    </w:p>
    <w:p w:rsidR="000B5C71" w:rsidRPr="000B5C71" w:rsidRDefault="000B5C71" w:rsidP="000B5C71">
      <w:pPr>
        <w:numPr>
          <w:ilvl w:val="0"/>
          <w:numId w:val="1"/>
        </w:numPr>
        <w:spacing w:after="200" w:line="360" w:lineRule="auto"/>
        <w:ind w:right="-567"/>
        <w:contextualSpacing/>
        <w:jc w:val="both"/>
        <w:rPr>
          <w:rFonts w:ascii="Arial" w:eastAsia="Calibri" w:hAnsi="Arial" w:cs="Arial"/>
        </w:rPr>
      </w:pPr>
      <w:r w:rsidRPr="000B5C71">
        <w:rPr>
          <w:rFonts w:ascii="Arial" w:eastAsia="Calibri" w:hAnsi="Arial" w:cs="Arial"/>
        </w:rPr>
        <w:t xml:space="preserve">Plan de situaţie cu lucrările proiectate în format </w:t>
      </w:r>
      <w:proofErr w:type="spellStart"/>
      <w:r w:rsidRPr="000B5C71">
        <w:rPr>
          <w:rFonts w:ascii="Arial" w:eastAsia="Calibri" w:hAnsi="Arial" w:cs="Arial"/>
        </w:rPr>
        <w:t>dwg</w:t>
      </w:r>
      <w:proofErr w:type="spellEnd"/>
      <w:r w:rsidRPr="000B5C71">
        <w:rPr>
          <w:rFonts w:ascii="Arial" w:eastAsia="Calibri" w:hAnsi="Arial" w:cs="Arial"/>
        </w:rPr>
        <w:t>;</w:t>
      </w:r>
    </w:p>
    <w:p w:rsidR="000B5C71" w:rsidRPr="000B5C71" w:rsidRDefault="000B5C71" w:rsidP="000B5C71">
      <w:pPr>
        <w:numPr>
          <w:ilvl w:val="0"/>
          <w:numId w:val="1"/>
        </w:numPr>
        <w:spacing w:after="200" w:line="360" w:lineRule="auto"/>
        <w:ind w:right="-567"/>
        <w:contextualSpacing/>
        <w:jc w:val="both"/>
        <w:rPr>
          <w:rFonts w:ascii="Arial" w:eastAsia="Calibri" w:hAnsi="Arial" w:cs="Arial"/>
        </w:rPr>
      </w:pPr>
      <w:r w:rsidRPr="000B5C71">
        <w:rPr>
          <w:rFonts w:ascii="Arial" w:eastAsia="Calibri" w:hAnsi="Arial" w:cs="Arial"/>
        </w:rPr>
        <w:t>Fişier .</w:t>
      </w:r>
      <w:proofErr w:type="spellStart"/>
      <w:r w:rsidRPr="000B5C71">
        <w:rPr>
          <w:rFonts w:ascii="Arial" w:eastAsia="Calibri" w:hAnsi="Arial" w:cs="Arial"/>
        </w:rPr>
        <w:t>dxf</w:t>
      </w:r>
      <w:proofErr w:type="spellEnd"/>
      <w:r w:rsidRPr="000B5C71">
        <w:rPr>
          <w:rFonts w:ascii="Arial" w:eastAsia="Calibri" w:hAnsi="Arial" w:cs="Arial"/>
        </w:rPr>
        <w:t xml:space="preserve"> cu conturul suprafeței ocupată de lucrări în albia minoră.</w:t>
      </w:r>
    </w:p>
    <w:p w:rsidR="00E15679" w:rsidRPr="009C64CD" w:rsidRDefault="00E15679" w:rsidP="00E15679">
      <w:pPr>
        <w:spacing w:after="200"/>
        <w:ind w:left="284" w:right="-567"/>
        <w:contextualSpacing/>
        <w:jc w:val="both"/>
        <w:rPr>
          <w:rFonts w:ascii="Arial" w:eastAsia="Calibri" w:hAnsi="Arial" w:cs="Arial"/>
        </w:rPr>
      </w:pPr>
    </w:p>
    <w:p w:rsidR="005056F7" w:rsidRPr="00875EA3" w:rsidRDefault="005056F7" w:rsidP="00875EA3">
      <w:pPr>
        <w:spacing w:after="0" w:line="240" w:lineRule="auto"/>
        <w:ind w:left="720" w:right="-613"/>
        <w:contextualSpacing/>
        <w:jc w:val="both"/>
        <w:rPr>
          <w:rFonts w:ascii="Arial" w:hAnsi="Arial" w:cs="Arial"/>
        </w:rPr>
      </w:pPr>
    </w:p>
    <w:p w:rsidR="00AA53F4" w:rsidRPr="00AA53F4" w:rsidRDefault="00AA53F4" w:rsidP="00AA53F4">
      <w:pPr>
        <w:spacing w:after="0"/>
        <w:ind w:right="-567"/>
        <w:rPr>
          <w:rFonts w:ascii="Arial" w:eastAsia="Calibri" w:hAnsi="Arial" w:cs="Arial"/>
          <w:b/>
          <w:noProof/>
          <w:color w:val="000000"/>
          <w:lang w:val="en-GB"/>
        </w:rPr>
      </w:pPr>
      <w:r w:rsidRPr="00AA53F4">
        <w:rPr>
          <w:rFonts w:ascii="Arial" w:eastAsia="Calibri" w:hAnsi="Arial" w:cs="Arial"/>
          <w:b/>
          <w:noProof/>
          <w:color w:val="000000"/>
        </w:rPr>
        <w:t xml:space="preserve">     Administraţia Naţională </w:t>
      </w:r>
      <w:r w:rsidRPr="00AA53F4">
        <w:rPr>
          <w:rFonts w:ascii="Arial" w:eastAsia="Calibri" w:hAnsi="Arial" w:cs="Arial"/>
          <w:b/>
          <w:noProof/>
          <w:color w:val="000000"/>
          <w:lang w:val="en-GB"/>
        </w:rPr>
        <w:t xml:space="preserve">“Apele Române”                 </w:t>
      </w:r>
      <w:r w:rsidR="00BE7474">
        <w:rPr>
          <w:rFonts w:ascii="Arial" w:eastAsia="Calibri" w:hAnsi="Arial" w:cs="Arial"/>
          <w:b/>
          <w:noProof/>
          <w:color w:val="000000"/>
          <w:lang w:val="en-GB"/>
        </w:rPr>
        <w:t xml:space="preserve">     </w:t>
      </w:r>
      <w:r w:rsidR="00875EA3">
        <w:rPr>
          <w:rFonts w:ascii="Arial" w:eastAsia="Calibri" w:hAnsi="Arial" w:cs="Arial"/>
          <w:b/>
          <w:noProof/>
          <w:color w:val="000000"/>
          <w:lang w:val="en-GB"/>
        </w:rPr>
        <w:t xml:space="preserve"> </w:t>
      </w:r>
      <w:r w:rsidR="00BE7474">
        <w:rPr>
          <w:rFonts w:ascii="Arial" w:eastAsia="Calibri" w:hAnsi="Arial" w:cs="Arial"/>
          <w:b/>
          <w:noProof/>
          <w:color w:val="000000"/>
          <w:lang w:val="en-GB"/>
        </w:rPr>
        <w:t xml:space="preserve"> </w:t>
      </w:r>
      <w:r w:rsidR="005056F7">
        <w:rPr>
          <w:rFonts w:ascii="Arial" w:eastAsia="Calibri" w:hAnsi="Arial" w:cs="Arial"/>
          <w:b/>
          <w:noProof/>
          <w:color w:val="000000"/>
          <w:lang w:val="en-GB"/>
        </w:rPr>
        <w:t xml:space="preserve"> </w:t>
      </w:r>
      <w:r w:rsidR="000B5C71">
        <w:rPr>
          <w:rFonts w:ascii="Arial" w:eastAsia="Calibri" w:hAnsi="Arial" w:cs="Arial"/>
          <w:b/>
          <w:noProof/>
          <w:color w:val="000000"/>
          <w:lang w:val="en-GB"/>
        </w:rPr>
        <w:t xml:space="preserve">  </w:t>
      </w:r>
      <w:r w:rsidR="005056F7">
        <w:rPr>
          <w:rFonts w:ascii="Arial" w:eastAsia="Calibri" w:hAnsi="Arial" w:cs="Arial"/>
          <w:b/>
          <w:noProof/>
          <w:color w:val="000000"/>
          <w:lang w:val="en-GB"/>
        </w:rPr>
        <w:t xml:space="preserve"> </w:t>
      </w:r>
      <w:r w:rsidRPr="00AA53F4">
        <w:rPr>
          <w:rFonts w:ascii="Arial" w:eastAsia="Calibri" w:hAnsi="Arial" w:cs="Arial"/>
          <w:b/>
          <w:noProof/>
          <w:color w:val="000000"/>
          <w:lang w:val="en-GB"/>
        </w:rPr>
        <w:t xml:space="preserve">U.A.T. </w:t>
      </w:r>
      <w:r w:rsidR="000B5C71">
        <w:rPr>
          <w:rFonts w:ascii="Arial" w:eastAsia="Calibri" w:hAnsi="Arial" w:cs="Arial"/>
          <w:b/>
          <w:noProof/>
          <w:color w:val="000000"/>
          <w:lang w:val="en-GB"/>
        </w:rPr>
        <w:t>ORAŞ CAJVANA</w:t>
      </w:r>
    </w:p>
    <w:p w:rsidR="00AA53F4" w:rsidRPr="00AA53F4" w:rsidRDefault="00AA53F4" w:rsidP="00AA53F4">
      <w:pPr>
        <w:spacing w:after="0"/>
        <w:ind w:right="-567"/>
        <w:rPr>
          <w:rFonts w:ascii="Arial" w:eastAsia="Calibri" w:hAnsi="Arial" w:cs="Arial"/>
          <w:b/>
          <w:noProof/>
          <w:color w:val="000000"/>
        </w:rPr>
      </w:pPr>
      <w:r w:rsidRPr="00AA53F4">
        <w:rPr>
          <w:rFonts w:ascii="Arial" w:eastAsia="Calibri" w:hAnsi="Arial" w:cs="Arial"/>
          <w:b/>
          <w:noProof/>
          <w:color w:val="000000"/>
          <w:lang w:val="en-GB"/>
        </w:rPr>
        <w:t xml:space="preserve">     </w:t>
      </w:r>
      <w:r w:rsidRPr="00AA53F4">
        <w:rPr>
          <w:rFonts w:ascii="Arial" w:eastAsia="Calibri" w:hAnsi="Arial" w:cs="Arial"/>
          <w:b/>
          <w:noProof/>
          <w:color w:val="000000"/>
        </w:rPr>
        <w:t xml:space="preserve">ADMINISTRAŢIA BAZINALĂ DE APĂ  SIRET                       </w:t>
      </w:r>
      <w:r w:rsidR="00862790">
        <w:rPr>
          <w:rFonts w:ascii="Arial" w:eastAsia="Calibri" w:hAnsi="Arial" w:cs="Arial"/>
          <w:b/>
          <w:noProof/>
          <w:color w:val="000000"/>
        </w:rPr>
        <w:t xml:space="preserve"> </w:t>
      </w:r>
      <w:r w:rsidRPr="00AA53F4">
        <w:rPr>
          <w:rFonts w:ascii="Arial" w:eastAsia="Calibri" w:hAnsi="Arial" w:cs="Arial"/>
          <w:b/>
          <w:noProof/>
          <w:color w:val="000000"/>
        </w:rPr>
        <w:t xml:space="preserve">JUDEȚUL </w:t>
      </w:r>
      <w:r w:rsidR="00607A8A">
        <w:rPr>
          <w:rFonts w:ascii="Arial" w:eastAsia="Calibri" w:hAnsi="Arial" w:cs="Arial"/>
          <w:b/>
          <w:noProof/>
          <w:color w:val="000000"/>
        </w:rPr>
        <w:t xml:space="preserve"> </w:t>
      </w:r>
      <w:r w:rsidR="000B5C71">
        <w:rPr>
          <w:rFonts w:ascii="Arial" w:eastAsia="Calibri" w:hAnsi="Arial" w:cs="Arial"/>
          <w:b/>
          <w:noProof/>
          <w:color w:val="000000"/>
        </w:rPr>
        <w:t>SUCEAVA</w:t>
      </w:r>
    </w:p>
    <w:p w:rsidR="00AA53F4" w:rsidRPr="00AA53F4" w:rsidRDefault="00AA53F4" w:rsidP="00AA53F4">
      <w:pPr>
        <w:spacing w:after="0"/>
        <w:ind w:right="-567"/>
        <w:rPr>
          <w:rFonts w:ascii="Arial" w:eastAsia="Calibri" w:hAnsi="Arial" w:cs="Arial"/>
          <w:b/>
          <w:noProof/>
          <w:color w:val="000000"/>
        </w:rPr>
      </w:pPr>
      <w:r w:rsidRPr="00AA53F4">
        <w:rPr>
          <w:rFonts w:ascii="Arial" w:eastAsia="Calibri" w:hAnsi="Arial" w:cs="Arial"/>
          <w:b/>
          <w:noProof/>
          <w:color w:val="000000"/>
        </w:rPr>
        <w:t xml:space="preserve">                                                                                                         </w:t>
      </w:r>
    </w:p>
    <w:p w:rsidR="00AA53F4" w:rsidRPr="00AA53F4" w:rsidRDefault="00E853EA" w:rsidP="00AA53F4">
      <w:pPr>
        <w:tabs>
          <w:tab w:val="left" w:pos="960"/>
          <w:tab w:val="left" w:pos="5865"/>
        </w:tabs>
        <w:spacing w:after="0"/>
        <w:rPr>
          <w:rFonts w:ascii="Arial" w:eastAsia="Calibri" w:hAnsi="Arial" w:cs="Arial"/>
        </w:rPr>
      </w:pPr>
      <w:r>
        <w:rPr>
          <w:rFonts w:ascii="Arial" w:eastAsia="Calibri" w:hAnsi="Arial" w:cs="Arial"/>
        </w:rPr>
        <w:t xml:space="preserve">    </w:t>
      </w:r>
      <w:r w:rsidR="00AA53F4" w:rsidRPr="00AA53F4">
        <w:rPr>
          <w:rFonts w:ascii="Arial" w:eastAsia="Calibri" w:hAnsi="Arial" w:cs="Arial"/>
        </w:rPr>
        <w:t>Director,</w:t>
      </w:r>
      <w:r w:rsidR="00AA53F4" w:rsidRPr="00AA53F4">
        <w:rPr>
          <w:rFonts w:ascii="Arial" w:eastAsia="Calibri" w:hAnsi="Arial" w:cs="Arial"/>
        </w:rPr>
        <w:tab/>
        <w:t xml:space="preserve">          </w:t>
      </w:r>
      <w:r w:rsidR="00E15679">
        <w:rPr>
          <w:rFonts w:ascii="Arial" w:eastAsia="Calibri" w:hAnsi="Arial" w:cs="Arial"/>
        </w:rPr>
        <w:t xml:space="preserve"> </w:t>
      </w:r>
      <w:r w:rsidR="00AA53F4" w:rsidRPr="00AA53F4">
        <w:rPr>
          <w:rFonts w:ascii="Arial" w:eastAsia="Calibri" w:hAnsi="Arial" w:cs="Arial"/>
        </w:rPr>
        <w:t>Primar,</w:t>
      </w:r>
    </w:p>
    <w:p w:rsidR="00AA53F4" w:rsidRPr="00AA53F4" w:rsidRDefault="00AA53F4" w:rsidP="001468FC">
      <w:pPr>
        <w:tabs>
          <w:tab w:val="left" w:pos="960"/>
          <w:tab w:val="left" w:pos="5865"/>
          <w:tab w:val="left" w:pos="6096"/>
          <w:tab w:val="left" w:pos="6379"/>
        </w:tabs>
        <w:rPr>
          <w:rFonts w:ascii="Arial" w:eastAsia="Calibri" w:hAnsi="Arial" w:cs="Arial"/>
          <w:lang w:val="en-GB"/>
        </w:rPr>
      </w:pPr>
      <w:r w:rsidRPr="00AA53F4">
        <w:rPr>
          <w:rFonts w:ascii="Arial" w:eastAsia="Calibri" w:hAnsi="Arial" w:cs="Arial"/>
        </w:rPr>
        <w:t xml:space="preserve">    </w:t>
      </w:r>
      <w:proofErr w:type="spellStart"/>
      <w:r w:rsidR="00E853EA">
        <w:rPr>
          <w:rFonts w:ascii="Arial" w:hAnsi="Arial" w:cs="Arial"/>
        </w:rPr>
        <w:t>drd.ing.ec.Relu</w:t>
      </w:r>
      <w:proofErr w:type="spellEnd"/>
      <w:r w:rsidR="00E853EA">
        <w:rPr>
          <w:rFonts w:ascii="Arial" w:hAnsi="Arial" w:cs="Arial"/>
        </w:rPr>
        <w:t xml:space="preserve"> Adam</w:t>
      </w:r>
      <w:r w:rsidRPr="00AA53F4">
        <w:rPr>
          <w:rFonts w:ascii="Arial" w:eastAsia="Calibri" w:hAnsi="Arial" w:cs="Arial"/>
        </w:rPr>
        <w:t xml:space="preserve">                                                                   </w:t>
      </w:r>
      <w:r w:rsidR="00E15679">
        <w:rPr>
          <w:rFonts w:ascii="Arial" w:eastAsia="Calibri" w:hAnsi="Arial" w:cs="Arial"/>
        </w:rPr>
        <w:t xml:space="preserve"> </w:t>
      </w:r>
      <w:r w:rsidR="000B5C71">
        <w:rPr>
          <w:rFonts w:ascii="Arial" w:hAnsi="Arial" w:cs="Arial"/>
        </w:rPr>
        <w:t>Gheorghe Tomăescu</w:t>
      </w:r>
      <w:bookmarkStart w:id="0" w:name="_GoBack"/>
      <w:bookmarkEnd w:id="0"/>
    </w:p>
    <w:p w:rsidR="00AA2749" w:rsidRDefault="00AA2749" w:rsidP="00AA2749">
      <w:pPr>
        <w:spacing w:after="0"/>
        <w:rPr>
          <w:rFonts w:ascii="Arial" w:hAnsi="Arial" w:cs="Arial"/>
          <w:noProof/>
          <w:kern w:val="36"/>
        </w:rPr>
      </w:pPr>
      <w:r w:rsidRPr="00BD5DDB">
        <w:rPr>
          <w:rFonts w:ascii="Arial" w:hAnsi="Arial" w:cs="Arial"/>
          <w:noProof/>
          <w:kern w:val="36"/>
        </w:rPr>
        <w:tab/>
        <w:t xml:space="preserve">                                   </w:t>
      </w:r>
    </w:p>
    <w:p w:rsidR="00AA2749" w:rsidRPr="00BD5DDB" w:rsidRDefault="00AA2749" w:rsidP="00AA2749">
      <w:pPr>
        <w:spacing w:after="0"/>
        <w:rPr>
          <w:rFonts w:ascii="Arial" w:hAnsi="Arial" w:cs="Arial"/>
          <w:noProof/>
          <w:kern w:val="36"/>
        </w:rPr>
      </w:pPr>
    </w:p>
    <w:p w:rsidR="00AA2749" w:rsidRDefault="00AA2749" w:rsidP="00875EA3">
      <w:pPr>
        <w:widowControl w:val="0"/>
        <w:autoSpaceDE w:val="0"/>
        <w:autoSpaceDN w:val="0"/>
        <w:adjustRightInd w:val="0"/>
        <w:spacing w:before="40" w:after="40" w:line="240" w:lineRule="auto"/>
        <w:ind w:left="284"/>
        <w:rPr>
          <w:rFonts w:ascii="Arial" w:hAnsi="Arial" w:cs="Arial"/>
          <w:color w:val="333333"/>
          <w:kern w:val="36"/>
        </w:rPr>
      </w:pPr>
      <w:r w:rsidRPr="00BD5DDB">
        <w:rPr>
          <w:rFonts w:ascii="Arial" w:hAnsi="Arial" w:cs="Arial"/>
          <w:kern w:val="36"/>
        </w:rPr>
        <w:t>Comp. Juridic,</w:t>
      </w:r>
      <w:r w:rsidRPr="00C64A46">
        <w:rPr>
          <w:rFonts w:ascii="Arial" w:hAnsi="Arial" w:cs="Arial"/>
          <w:kern w:val="36"/>
        </w:rPr>
        <w:t xml:space="preserve"> </w:t>
      </w:r>
      <w:r>
        <w:rPr>
          <w:rFonts w:ascii="Arial" w:hAnsi="Arial" w:cs="Arial"/>
          <w:kern w:val="36"/>
        </w:rPr>
        <w:t xml:space="preserve">                                                                             </w:t>
      </w:r>
      <w:r w:rsidRPr="00C64A46">
        <w:rPr>
          <w:rFonts w:ascii="Arial" w:hAnsi="Arial" w:cs="Arial"/>
          <w:kern w:val="36"/>
        </w:rPr>
        <w:t>Secretar,</w:t>
      </w:r>
    </w:p>
    <w:p w:rsidR="00AA2749" w:rsidRDefault="00AA2749" w:rsidP="00AA2749">
      <w:pPr>
        <w:widowControl w:val="0"/>
        <w:autoSpaceDE w:val="0"/>
        <w:autoSpaceDN w:val="0"/>
        <w:adjustRightInd w:val="0"/>
        <w:spacing w:before="40" w:after="40" w:line="240" w:lineRule="auto"/>
        <w:rPr>
          <w:rFonts w:ascii="Arial" w:hAnsi="Arial" w:cs="Arial"/>
          <w:color w:val="333333"/>
          <w:kern w:val="36"/>
        </w:rPr>
      </w:pPr>
    </w:p>
    <w:p w:rsidR="00AA2749" w:rsidRDefault="00AA2749" w:rsidP="00AA2749">
      <w:pPr>
        <w:widowControl w:val="0"/>
        <w:autoSpaceDE w:val="0"/>
        <w:autoSpaceDN w:val="0"/>
        <w:adjustRightInd w:val="0"/>
        <w:spacing w:before="40" w:after="40" w:line="240" w:lineRule="auto"/>
        <w:rPr>
          <w:rFonts w:ascii="Arial" w:hAnsi="Arial" w:cs="Arial"/>
          <w:color w:val="333333"/>
          <w:kern w:val="36"/>
        </w:rPr>
      </w:pPr>
    </w:p>
    <w:p w:rsidR="00862790" w:rsidRDefault="00862790" w:rsidP="00AA2749">
      <w:pPr>
        <w:widowControl w:val="0"/>
        <w:autoSpaceDE w:val="0"/>
        <w:autoSpaceDN w:val="0"/>
        <w:adjustRightInd w:val="0"/>
        <w:spacing w:before="40" w:after="40" w:line="240" w:lineRule="auto"/>
        <w:rPr>
          <w:rFonts w:ascii="Arial" w:hAnsi="Arial" w:cs="Arial"/>
          <w:color w:val="333333"/>
          <w:kern w:val="36"/>
        </w:rPr>
      </w:pPr>
    </w:p>
    <w:p w:rsidR="00AA2749" w:rsidRDefault="00AA2749" w:rsidP="00AA2749">
      <w:pPr>
        <w:widowControl w:val="0"/>
        <w:autoSpaceDE w:val="0"/>
        <w:autoSpaceDN w:val="0"/>
        <w:adjustRightInd w:val="0"/>
        <w:spacing w:before="40" w:after="40" w:line="240" w:lineRule="auto"/>
        <w:rPr>
          <w:rFonts w:ascii="Arial" w:hAnsi="Arial" w:cs="Arial"/>
          <w:kern w:val="36"/>
        </w:rPr>
      </w:pPr>
      <w:r>
        <w:rPr>
          <w:rFonts w:ascii="Arial" w:hAnsi="Arial" w:cs="Arial"/>
          <w:kern w:val="36"/>
        </w:rPr>
        <w:t xml:space="preserve">    </w:t>
      </w:r>
      <w:r w:rsidRPr="00BD5DDB">
        <w:rPr>
          <w:rFonts w:ascii="Arial" w:hAnsi="Arial" w:cs="Arial"/>
          <w:kern w:val="36"/>
        </w:rPr>
        <w:t>Șef birou Cadastrul Apelor şi Patrimoniu,</w:t>
      </w:r>
      <w:r w:rsidRPr="00BD5DDB">
        <w:rPr>
          <w:rFonts w:ascii="Arial" w:hAnsi="Arial" w:cs="Arial"/>
          <w:kern w:val="36"/>
        </w:rPr>
        <w:tab/>
      </w:r>
      <w:r w:rsidRPr="00BD5DDB">
        <w:rPr>
          <w:rFonts w:ascii="Arial" w:hAnsi="Arial" w:cs="Arial"/>
          <w:kern w:val="36"/>
        </w:rPr>
        <w:tab/>
      </w:r>
      <w:r w:rsidRPr="00BD5DDB">
        <w:rPr>
          <w:rFonts w:ascii="Arial" w:hAnsi="Arial" w:cs="Arial"/>
          <w:kern w:val="36"/>
        </w:rPr>
        <w:tab/>
      </w:r>
      <w:r w:rsidRPr="00BD5DDB">
        <w:rPr>
          <w:rFonts w:ascii="Arial" w:hAnsi="Arial" w:cs="Arial"/>
          <w:kern w:val="36"/>
        </w:rPr>
        <w:tab/>
      </w:r>
      <w:r w:rsidRPr="00BD5DDB">
        <w:rPr>
          <w:rFonts w:ascii="Arial" w:hAnsi="Arial" w:cs="Arial"/>
          <w:kern w:val="36"/>
        </w:rPr>
        <w:tab/>
      </w:r>
      <w:r w:rsidRPr="00BD5DDB">
        <w:rPr>
          <w:rFonts w:ascii="Arial" w:hAnsi="Arial" w:cs="Arial"/>
          <w:kern w:val="36"/>
        </w:rPr>
        <w:tab/>
      </w:r>
      <w:r w:rsidRPr="00BD5DDB">
        <w:rPr>
          <w:rFonts w:ascii="Arial" w:hAnsi="Arial" w:cs="Arial"/>
          <w:kern w:val="36"/>
        </w:rPr>
        <w:tab/>
      </w:r>
      <w:r>
        <w:rPr>
          <w:rFonts w:ascii="Arial" w:hAnsi="Arial" w:cs="Arial"/>
          <w:kern w:val="36"/>
        </w:rPr>
        <w:t xml:space="preserve">                 </w:t>
      </w:r>
    </w:p>
    <w:p w:rsidR="009A0C8F" w:rsidRPr="00843314" w:rsidRDefault="00AA2749" w:rsidP="00BE7474">
      <w:pPr>
        <w:widowControl w:val="0"/>
        <w:autoSpaceDE w:val="0"/>
        <w:autoSpaceDN w:val="0"/>
        <w:adjustRightInd w:val="0"/>
        <w:spacing w:before="40" w:after="40" w:line="240" w:lineRule="auto"/>
      </w:pPr>
      <w:r>
        <w:rPr>
          <w:rFonts w:ascii="Arial" w:hAnsi="Arial" w:cs="Arial"/>
          <w:kern w:val="36"/>
        </w:rPr>
        <w:t xml:space="preserve">    </w:t>
      </w:r>
      <w:r w:rsidRPr="00BD5DDB">
        <w:rPr>
          <w:rFonts w:ascii="Arial" w:hAnsi="Arial" w:cs="Arial"/>
          <w:kern w:val="36"/>
        </w:rPr>
        <w:t>ing. Carmen Apostol</w:t>
      </w:r>
    </w:p>
    <w:sectPr w:rsidR="009A0C8F" w:rsidRPr="00843314" w:rsidSect="001468FC">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30" w:rsidRDefault="008C5430" w:rsidP="00627493">
      <w:pPr>
        <w:spacing w:after="0" w:line="240" w:lineRule="auto"/>
      </w:pPr>
      <w:r>
        <w:separator/>
      </w:r>
    </w:p>
  </w:endnote>
  <w:endnote w:type="continuationSeparator" w:id="0">
    <w:p w:rsidR="008C5430" w:rsidRDefault="008C5430" w:rsidP="0062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33174"/>
      <w:docPartObj>
        <w:docPartGallery w:val="Page Numbers (Bottom of Page)"/>
        <w:docPartUnique/>
      </w:docPartObj>
    </w:sdtPr>
    <w:sdtEndPr/>
    <w:sdtContent>
      <w:p w:rsidR="00627493" w:rsidRDefault="00627493">
        <w:pPr>
          <w:pStyle w:val="Subsol"/>
          <w:jc w:val="right"/>
        </w:pPr>
        <w:r>
          <w:fldChar w:fldCharType="begin"/>
        </w:r>
        <w:r>
          <w:instrText>PAGE   \* MERGEFORMAT</w:instrText>
        </w:r>
        <w:r>
          <w:fldChar w:fldCharType="separate"/>
        </w:r>
        <w:r w:rsidR="000B5C71">
          <w:rPr>
            <w:noProof/>
          </w:rPr>
          <w:t>5</w:t>
        </w:r>
        <w:r>
          <w:fldChar w:fldCharType="end"/>
        </w:r>
      </w:p>
    </w:sdtContent>
  </w:sdt>
  <w:p w:rsidR="00627493" w:rsidRDefault="0062749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30" w:rsidRDefault="008C5430" w:rsidP="00627493">
      <w:pPr>
        <w:spacing w:after="0" w:line="240" w:lineRule="auto"/>
      </w:pPr>
      <w:r>
        <w:separator/>
      </w:r>
    </w:p>
  </w:footnote>
  <w:footnote w:type="continuationSeparator" w:id="0">
    <w:p w:rsidR="008C5430" w:rsidRDefault="008C5430" w:rsidP="00627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D39"/>
    <w:multiLevelType w:val="hybridMultilevel"/>
    <w:tmpl w:val="50E49326"/>
    <w:lvl w:ilvl="0" w:tplc="0409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08CD4DCB"/>
    <w:multiLevelType w:val="hybridMultilevel"/>
    <w:tmpl w:val="DB3646D4"/>
    <w:lvl w:ilvl="0" w:tplc="E62CC44A">
      <w:start w:val="2"/>
      <w:numFmt w:val="bullet"/>
      <w:lvlText w:val="-"/>
      <w:lvlJc w:val="left"/>
      <w:pPr>
        <w:ind w:left="502" w:hanging="360"/>
      </w:pPr>
      <w:rPr>
        <w:rFonts w:ascii="Arial" w:eastAsia="Calibri"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
    <w:nsid w:val="0AE76914"/>
    <w:multiLevelType w:val="hybridMultilevel"/>
    <w:tmpl w:val="1F22E5B6"/>
    <w:lvl w:ilvl="0" w:tplc="7666C376">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nsid w:val="0C666944"/>
    <w:multiLevelType w:val="hybridMultilevel"/>
    <w:tmpl w:val="403E0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173B79"/>
    <w:multiLevelType w:val="hybridMultilevel"/>
    <w:tmpl w:val="9F76134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nsid w:val="0FBA1261"/>
    <w:multiLevelType w:val="hybridMultilevel"/>
    <w:tmpl w:val="33D019B6"/>
    <w:lvl w:ilvl="0" w:tplc="FC8E68E2">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6">
    <w:nsid w:val="10983ABF"/>
    <w:multiLevelType w:val="multilevel"/>
    <w:tmpl w:val="E11ED6FE"/>
    <w:lvl w:ilvl="0">
      <w:start w:val="1"/>
      <w:numFmt w:val="upperLetter"/>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837F9B"/>
    <w:multiLevelType w:val="hybridMultilevel"/>
    <w:tmpl w:val="9ECEF27C"/>
    <w:lvl w:ilvl="0" w:tplc="9F1C8B8A">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nsid w:val="23C74FE5"/>
    <w:multiLevelType w:val="hybridMultilevel"/>
    <w:tmpl w:val="9F121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7A2078"/>
    <w:multiLevelType w:val="hybridMultilevel"/>
    <w:tmpl w:val="05A0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3B2A5B"/>
    <w:multiLevelType w:val="hybridMultilevel"/>
    <w:tmpl w:val="3B826F7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AE66903"/>
    <w:multiLevelType w:val="hybridMultilevel"/>
    <w:tmpl w:val="23A25282"/>
    <w:lvl w:ilvl="0" w:tplc="46801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928DB"/>
    <w:multiLevelType w:val="hybridMultilevel"/>
    <w:tmpl w:val="04D4B616"/>
    <w:lvl w:ilvl="0" w:tplc="82E28E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6BA471D"/>
    <w:multiLevelType w:val="hybridMultilevel"/>
    <w:tmpl w:val="7B8AE440"/>
    <w:lvl w:ilvl="0" w:tplc="0418000B">
      <w:start w:val="1"/>
      <w:numFmt w:val="bullet"/>
      <w:lvlText w:val=""/>
      <w:lvlJc w:val="left"/>
      <w:pPr>
        <w:ind w:left="840" w:hanging="360"/>
      </w:pPr>
      <w:rPr>
        <w:rFonts w:ascii="Wingdings" w:hAnsi="Wingdings"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14">
    <w:nsid w:val="3A9B09D1"/>
    <w:multiLevelType w:val="hybridMultilevel"/>
    <w:tmpl w:val="A76076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22370CF"/>
    <w:multiLevelType w:val="hybridMultilevel"/>
    <w:tmpl w:val="9E8CF328"/>
    <w:lvl w:ilvl="0" w:tplc="04180001">
      <w:start w:val="1"/>
      <w:numFmt w:val="bullet"/>
      <w:lvlText w:val=""/>
      <w:lvlJc w:val="left"/>
      <w:pPr>
        <w:ind w:left="1496" w:hanging="360"/>
      </w:pPr>
      <w:rPr>
        <w:rFonts w:ascii="Symbol" w:hAnsi="Symbol" w:hint="default"/>
      </w:rPr>
    </w:lvl>
    <w:lvl w:ilvl="1" w:tplc="04180003" w:tentative="1">
      <w:start w:val="1"/>
      <w:numFmt w:val="bullet"/>
      <w:lvlText w:val="o"/>
      <w:lvlJc w:val="left"/>
      <w:pPr>
        <w:ind w:left="2216" w:hanging="360"/>
      </w:pPr>
      <w:rPr>
        <w:rFonts w:ascii="Courier New" w:hAnsi="Courier New" w:cs="Courier New" w:hint="default"/>
      </w:rPr>
    </w:lvl>
    <w:lvl w:ilvl="2" w:tplc="04180005" w:tentative="1">
      <w:start w:val="1"/>
      <w:numFmt w:val="bullet"/>
      <w:lvlText w:val=""/>
      <w:lvlJc w:val="left"/>
      <w:pPr>
        <w:ind w:left="2936" w:hanging="360"/>
      </w:pPr>
      <w:rPr>
        <w:rFonts w:ascii="Wingdings" w:hAnsi="Wingdings" w:hint="default"/>
      </w:rPr>
    </w:lvl>
    <w:lvl w:ilvl="3" w:tplc="04180001" w:tentative="1">
      <w:start w:val="1"/>
      <w:numFmt w:val="bullet"/>
      <w:lvlText w:val=""/>
      <w:lvlJc w:val="left"/>
      <w:pPr>
        <w:ind w:left="3656" w:hanging="360"/>
      </w:pPr>
      <w:rPr>
        <w:rFonts w:ascii="Symbol" w:hAnsi="Symbol" w:hint="default"/>
      </w:rPr>
    </w:lvl>
    <w:lvl w:ilvl="4" w:tplc="04180003" w:tentative="1">
      <w:start w:val="1"/>
      <w:numFmt w:val="bullet"/>
      <w:lvlText w:val="o"/>
      <w:lvlJc w:val="left"/>
      <w:pPr>
        <w:ind w:left="4376" w:hanging="360"/>
      </w:pPr>
      <w:rPr>
        <w:rFonts w:ascii="Courier New" w:hAnsi="Courier New" w:cs="Courier New" w:hint="default"/>
      </w:rPr>
    </w:lvl>
    <w:lvl w:ilvl="5" w:tplc="04180005" w:tentative="1">
      <w:start w:val="1"/>
      <w:numFmt w:val="bullet"/>
      <w:lvlText w:val=""/>
      <w:lvlJc w:val="left"/>
      <w:pPr>
        <w:ind w:left="5096" w:hanging="360"/>
      </w:pPr>
      <w:rPr>
        <w:rFonts w:ascii="Wingdings" w:hAnsi="Wingdings" w:hint="default"/>
      </w:rPr>
    </w:lvl>
    <w:lvl w:ilvl="6" w:tplc="04180001" w:tentative="1">
      <w:start w:val="1"/>
      <w:numFmt w:val="bullet"/>
      <w:lvlText w:val=""/>
      <w:lvlJc w:val="left"/>
      <w:pPr>
        <w:ind w:left="5816" w:hanging="360"/>
      </w:pPr>
      <w:rPr>
        <w:rFonts w:ascii="Symbol" w:hAnsi="Symbol" w:hint="default"/>
      </w:rPr>
    </w:lvl>
    <w:lvl w:ilvl="7" w:tplc="04180003" w:tentative="1">
      <w:start w:val="1"/>
      <w:numFmt w:val="bullet"/>
      <w:lvlText w:val="o"/>
      <w:lvlJc w:val="left"/>
      <w:pPr>
        <w:ind w:left="6536" w:hanging="360"/>
      </w:pPr>
      <w:rPr>
        <w:rFonts w:ascii="Courier New" w:hAnsi="Courier New" w:cs="Courier New" w:hint="default"/>
      </w:rPr>
    </w:lvl>
    <w:lvl w:ilvl="8" w:tplc="04180005" w:tentative="1">
      <w:start w:val="1"/>
      <w:numFmt w:val="bullet"/>
      <w:lvlText w:val=""/>
      <w:lvlJc w:val="left"/>
      <w:pPr>
        <w:ind w:left="7256" w:hanging="360"/>
      </w:pPr>
      <w:rPr>
        <w:rFonts w:ascii="Wingdings" w:hAnsi="Wingdings" w:hint="default"/>
      </w:rPr>
    </w:lvl>
  </w:abstractNum>
  <w:abstractNum w:abstractNumId="16">
    <w:nsid w:val="4307140F"/>
    <w:multiLevelType w:val="hybridMultilevel"/>
    <w:tmpl w:val="5D74BC2E"/>
    <w:lvl w:ilvl="0" w:tplc="0418000B">
      <w:start w:val="1"/>
      <w:numFmt w:val="bullet"/>
      <w:lvlText w:val=""/>
      <w:lvlJc w:val="left"/>
      <w:pPr>
        <w:ind w:left="1320" w:hanging="360"/>
      </w:pPr>
      <w:rPr>
        <w:rFonts w:ascii="Wingdings" w:hAnsi="Wingdings"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7">
    <w:nsid w:val="437D51E9"/>
    <w:multiLevelType w:val="hybridMultilevel"/>
    <w:tmpl w:val="47C491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4955B6B"/>
    <w:multiLevelType w:val="hybridMultilevel"/>
    <w:tmpl w:val="E77ADC86"/>
    <w:lvl w:ilvl="0" w:tplc="4DB0EEE0">
      <w:numFmt w:val="bullet"/>
      <w:lvlText w:val="-"/>
      <w:lvlJc w:val="left"/>
      <w:pPr>
        <w:ind w:left="776" w:hanging="360"/>
      </w:pPr>
      <w:rPr>
        <w:rFonts w:ascii="Times New Roman" w:eastAsia="Times New Roman" w:hAnsi="Times New Roman" w:cs="Times New Roman"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9">
    <w:nsid w:val="46B00919"/>
    <w:multiLevelType w:val="hybridMultilevel"/>
    <w:tmpl w:val="896A4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C82325"/>
    <w:multiLevelType w:val="hybridMultilevel"/>
    <w:tmpl w:val="149E7A16"/>
    <w:lvl w:ilvl="0" w:tplc="0809000B">
      <w:start w:val="1"/>
      <w:numFmt w:val="bullet"/>
      <w:lvlText w:val=""/>
      <w:lvlJc w:val="left"/>
      <w:pPr>
        <w:ind w:left="720" w:hanging="360"/>
      </w:pPr>
      <w:rPr>
        <w:rFonts w:ascii="Wingdings" w:hAnsi="Wingdings" w:hint="default"/>
        <w:color w:val="auto"/>
      </w:rPr>
    </w:lvl>
    <w:lvl w:ilvl="1" w:tplc="04090019">
      <w:start w:val="1"/>
      <w:numFmt w:val="bullet"/>
      <w:lvlText w:val="─"/>
      <w:lvlJc w:val="left"/>
      <w:pPr>
        <w:ind w:left="1440" w:hanging="360"/>
      </w:pPr>
      <w:rPr>
        <w:rFonts w:ascii="Calibri" w:hAnsi="Calibri" w:hint="default"/>
      </w:rPr>
    </w:lvl>
    <w:lvl w:ilvl="2" w:tplc="0409001B">
      <w:start w:val="1"/>
      <w:numFmt w:val="bullet"/>
      <w:lvlText w:val="─"/>
      <w:lvlJc w:val="left"/>
      <w:pPr>
        <w:ind w:left="2160" w:hanging="360"/>
      </w:pPr>
      <w:rPr>
        <w:rFonts w:ascii="Calibri" w:hAnsi="Calibri" w:hint="default"/>
      </w:rPr>
    </w:lvl>
    <w:lvl w:ilvl="3" w:tplc="0409000F">
      <w:start w:val="1"/>
      <w:numFmt w:val="bullet"/>
      <w:lvlText w:val=""/>
      <w:lvlJc w:val="left"/>
      <w:pPr>
        <w:ind w:left="2880" w:hanging="360"/>
      </w:pPr>
      <w:rPr>
        <w:rFonts w:ascii="Wingdings" w:hAnsi="Wingdings"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7640C98"/>
    <w:multiLevelType w:val="hybridMultilevel"/>
    <w:tmpl w:val="6DBE9E92"/>
    <w:lvl w:ilvl="0" w:tplc="B4709EFA">
      <w:start w:val="4"/>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D15DC3"/>
    <w:multiLevelType w:val="hybridMultilevel"/>
    <w:tmpl w:val="7A187F3C"/>
    <w:lvl w:ilvl="0" w:tplc="04180001">
      <w:start w:val="1"/>
      <w:numFmt w:val="bullet"/>
      <w:lvlText w:val=""/>
      <w:lvlJc w:val="left"/>
      <w:pPr>
        <w:ind w:left="1290" w:hanging="360"/>
      </w:pPr>
      <w:rPr>
        <w:rFonts w:ascii="Symbol" w:hAnsi="Symbol"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23">
    <w:nsid w:val="4FA00244"/>
    <w:multiLevelType w:val="hybridMultilevel"/>
    <w:tmpl w:val="26444DE2"/>
    <w:lvl w:ilvl="0" w:tplc="36084B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60352"/>
    <w:multiLevelType w:val="hybridMultilevel"/>
    <w:tmpl w:val="241CBF0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5">
    <w:nsid w:val="58B84FC8"/>
    <w:multiLevelType w:val="hybridMultilevel"/>
    <w:tmpl w:val="7398F3D8"/>
    <w:lvl w:ilvl="0" w:tplc="BABAF3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AD15DB2"/>
    <w:multiLevelType w:val="hybridMultilevel"/>
    <w:tmpl w:val="D90E6FDC"/>
    <w:lvl w:ilvl="0" w:tplc="4B5674BC">
      <w:start w:val="4"/>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B5D4134"/>
    <w:multiLevelType w:val="hybridMultilevel"/>
    <w:tmpl w:val="347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D5A42"/>
    <w:multiLevelType w:val="hybridMultilevel"/>
    <w:tmpl w:val="C96E008E"/>
    <w:lvl w:ilvl="0" w:tplc="4CD628CA">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4B237D"/>
    <w:multiLevelType w:val="hybridMultilevel"/>
    <w:tmpl w:val="4252B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32B3CC3"/>
    <w:multiLevelType w:val="hybridMultilevel"/>
    <w:tmpl w:val="A1526F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E57F97"/>
    <w:multiLevelType w:val="hybridMultilevel"/>
    <w:tmpl w:val="77C40BA8"/>
    <w:lvl w:ilvl="0" w:tplc="FFFFFFFF">
      <w:start w:val="1"/>
      <w:numFmt w:val="lowerLetter"/>
      <w:lvlText w:val="%1)"/>
      <w:lvlJc w:val="left"/>
      <w:pPr>
        <w:ind w:left="862" w:hanging="360"/>
      </w:pPr>
      <w:rPr>
        <w:rFonts w:hint="default"/>
        <w:b/>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nsid w:val="65386B4F"/>
    <w:multiLevelType w:val="hybridMultilevel"/>
    <w:tmpl w:val="77C40BA8"/>
    <w:lvl w:ilvl="0" w:tplc="AAC017F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5BE65A8"/>
    <w:multiLevelType w:val="hybridMultilevel"/>
    <w:tmpl w:val="906047E4"/>
    <w:lvl w:ilvl="0" w:tplc="5022B432">
      <w:start w:val="19"/>
      <w:numFmt w:val="bullet"/>
      <w:lvlText w:val="-"/>
      <w:lvlJc w:val="left"/>
      <w:pPr>
        <w:ind w:left="1080" w:hanging="360"/>
      </w:pPr>
      <w:rPr>
        <w:rFonts w:ascii="Verdana" w:eastAsia="Times New Roman" w:hAnsi="Verdana"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nsid w:val="66093920"/>
    <w:multiLevelType w:val="hybridMultilevel"/>
    <w:tmpl w:val="E0E674BE"/>
    <w:lvl w:ilvl="0" w:tplc="166CA6F8">
      <w:start w:val="1"/>
      <w:numFmt w:val="bullet"/>
      <w:lvlText w:val="-"/>
      <w:lvlJc w:val="left"/>
      <w:pPr>
        <w:ind w:left="720" w:hanging="360"/>
      </w:pPr>
      <w:rPr>
        <w:rFonts w:ascii="Arial" w:eastAsiaTheme="minorHAnsi" w:hAnsi="Arial" w:cs="Aria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131694"/>
    <w:multiLevelType w:val="hybridMultilevel"/>
    <w:tmpl w:val="C6901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EF12B9"/>
    <w:multiLevelType w:val="hybridMultilevel"/>
    <w:tmpl w:val="F1F84F3C"/>
    <w:lvl w:ilvl="0" w:tplc="95125A70">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37">
    <w:nsid w:val="6FAE2F15"/>
    <w:multiLevelType w:val="hybridMultilevel"/>
    <w:tmpl w:val="472A98E6"/>
    <w:lvl w:ilvl="0" w:tplc="CD365012">
      <w:start w:val="4"/>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081588A"/>
    <w:multiLevelType w:val="hybridMultilevel"/>
    <w:tmpl w:val="D6C28570"/>
    <w:lvl w:ilvl="0" w:tplc="7CA8B38C">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8A51DD"/>
    <w:multiLevelType w:val="hybridMultilevel"/>
    <w:tmpl w:val="D0D89552"/>
    <w:lvl w:ilvl="0" w:tplc="EC0E6666">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0">
    <w:nsid w:val="74912FE5"/>
    <w:multiLevelType w:val="hybridMultilevel"/>
    <w:tmpl w:val="77568032"/>
    <w:lvl w:ilvl="0" w:tplc="4CD628CA">
      <w:start w:val="5"/>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nsid w:val="756B62B7"/>
    <w:multiLevelType w:val="hybridMultilevel"/>
    <w:tmpl w:val="A934D2FC"/>
    <w:lvl w:ilvl="0" w:tplc="7CA2BB36">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CCE4EBC"/>
    <w:multiLevelType w:val="hybridMultilevel"/>
    <w:tmpl w:val="02946640"/>
    <w:lvl w:ilvl="0" w:tplc="9A880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6"/>
  </w:num>
  <w:num w:numId="3">
    <w:abstractNumId w:val="2"/>
  </w:num>
  <w:num w:numId="4">
    <w:abstractNumId w:val="7"/>
  </w:num>
  <w:num w:numId="5">
    <w:abstractNumId w:val="18"/>
  </w:num>
  <w:num w:numId="6">
    <w:abstractNumId w:val="9"/>
  </w:num>
  <w:num w:numId="7">
    <w:abstractNumId w:val="36"/>
  </w:num>
  <w:num w:numId="8">
    <w:abstractNumId w:val="38"/>
  </w:num>
  <w:num w:numId="9">
    <w:abstractNumId w:val="40"/>
  </w:num>
  <w:num w:numId="10">
    <w:abstractNumId w:val="42"/>
  </w:num>
  <w:num w:numId="11">
    <w:abstractNumId w:val="30"/>
  </w:num>
  <w:num w:numId="12">
    <w:abstractNumId w:val="28"/>
  </w:num>
  <w:num w:numId="13">
    <w:abstractNumId w:val="20"/>
  </w:num>
  <w:num w:numId="14">
    <w:abstractNumId w:val="21"/>
  </w:num>
  <w:num w:numId="15">
    <w:abstractNumId w:val="23"/>
  </w:num>
  <w:num w:numId="16">
    <w:abstractNumId w:val="33"/>
  </w:num>
  <w:num w:numId="17">
    <w:abstractNumId w:val="39"/>
  </w:num>
  <w:num w:numId="18">
    <w:abstractNumId w:val="26"/>
  </w:num>
  <w:num w:numId="19">
    <w:abstractNumId w:val="37"/>
  </w:num>
  <w:num w:numId="20">
    <w:abstractNumId w:val="13"/>
  </w:num>
  <w:num w:numId="21">
    <w:abstractNumId w:val="27"/>
  </w:num>
  <w:num w:numId="22">
    <w:abstractNumId w:val="22"/>
  </w:num>
  <w:num w:numId="23">
    <w:abstractNumId w:val="14"/>
  </w:num>
  <w:num w:numId="24">
    <w:abstractNumId w:val="15"/>
  </w:num>
  <w:num w:numId="25">
    <w:abstractNumId w:val="17"/>
  </w:num>
  <w:num w:numId="26">
    <w:abstractNumId w:val="5"/>
  </w:num>
  <w:num w:numId="27">
    <w:abstractNumId w:val="41"/>
  </w:num>
  <w:num w:numId="28">
    <w:abstractNumId w:val="11"/>
  </w:num>
  <w:num w:numId="29">
    <w:abstractNumId w:val="12"/>
  </w:num>
  <w:num w:numId="30">
    <w:abstractNumId w:val="16"/>
  </w:num>
  <w:num w:numId="31">
    <w:abstractNumId w:val="25"/>
  </w:num>
  <w:num w:numId="32">
    <w:abstractNumId w:val="35"/>
  </w:num>
  <w:num w:numId="33">
    <w:abstractNumId w:val="4"/>
  </w:num>
  <w:num w:numId="34">
    <w:abstractNumId w:val="19"/>
  </w:num>
  <w:num w:numId="35">
    <w:abstractNumId w:val="8"/>
  </w:num>
  <w:num w:numId="36">
    <w:abstractNumId w:val="3"/>
  </w:num>
  <w:num w:numId="37">
    <w:abstractNumId w:val="29"/>
  </w:num>
  <w:num w:numId="38">
    <w:abstractNumId w:val="1"/>
  </w:num>
  <w:num w:numId="39">
    <w:abstractNumId w:val="0"/>
  </w:num>
  <w:num w:numId="40">
    <w:abstractNumId w:val="10"/>
  </w:num>
  <w:num w:numId="41">
    <w:abstractNumId w:val="24"/>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14"/>
    <w:rsid w:val="000159A8"/>
    <w:rsid w:val="00056D3E"/>
    <w:rsid w:val="000A6031"/>
    <w:rsid w:val="000B5C71"/>
    <w:rsid w:val="001468FC"/>
    <w:rsid w:val="001B33FE"/>
    <w:rsid w:val="00241A63"/>
    <w:rsid w:val="00250C43"/>
    <w:rsid w:val="00354F0C"/>
    <w:rsid w:val="00373F7E"/>
    <w:rsid w:val="004443B3"/>
    <w:rsid w:val="004539BB"/>
    <w:rsid w:val="0048117B"/>
    <w:rsid w:val="004C009D"/>
    <w:rsid w:val="00505682"/>
    <w:rsid w:val="005056F7"/>
    <w:rsid w:val="005309AC"/>
    <w:rsid w:val="005A1FA4"/>
    <w:rsid w:val="00607A8A"/>
    <w:rsid w:val="00627493"/>
    <w:rsid w:val="007B6D9C"/>
    <w:rsid w:val="00843314"/>
    <w:rsid w:val="00862790"/>
    <w:rsid w:val="00875EA3"/>
    <w:rsid w:val="008C5430"/>
    <w:rsid w:val="008F322C"/>
    <w:rsid w:val="00980A58"/>
    <w:rsid w:val="009A0C8F"/>
    <w:rsid w:val="009A6CF5"/>
    <w:rsid w:val="009E57F8"/>
    <w:rsid w:val="00A469BC"/>
    <w:rsid w:val="00A65538"/>
    <w:rsid w:val="00A66BD5"/>
    <w:rsid w:val="00AA2749"/>
    <w:rsid w:val="00AA53F4"/>
    <w:rsid w:val="00AE3FE6"/>
    <w:rsid w:val="00B0247A"/>
    <w:rsid w:val="00B23AF0"/>
    <w:rsid w:val="00BE7474"/>
    <w:rsid w:val="00C506DB"/>
    <w:rsid w:val="00C94926"/>
    <w:rsid w:val="00D44ABB"/>
    <w:rsid w:val="00D608A8"/>
    <w:rsid w:val="00DC0555"/>
    <w:rsid w:val="00DE5885"/>
    <w:rsid w:val="00E15679"/>
    <w:rsid w:val="00E853EA"/>
    <w:rsid w:val="00F40EEE"/>
    <w:rsid w:val="00F562A5"/>
    <w:rsid w:val="00F728E1"/>
    <w:rsid w:val="00FA7C7A"/>
    <w:rsid w:val="00FF51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14"/>
    <w:pPr>
      <w:spacing w:after="120"/>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43314"/>
    <w:rPr>
      <w:color w:val="0000FF" w:themeColor="hyperlink"/>
      <w:u w:val="single"/>
    </w:rPr>
  </w:style>
  <w:style w:type="paragraph" w:styleId="Listparagraf">
    <w:name w:val="List Paragraph"/>
    <w:aliases w:val="body 2,List Paragraph1,List Paragraph11,bullets,Arial,List_Paragraph,Multilevel para_II,Paragraph,Citation List,ANNEX,Bullet,bullet,bu,b,bullet1,B,b1,bullet 1,body,b Char Char Char,b Char Char Char Char Char Char,b Char Char,c"/>
    <w:basedOn w:val="Normal"/>
    <w:link w:val="ListparagrafCaracter"/>
    <w:uiPriority w:val="34"/>
    <w:qFormat/>
    <w:rsid w:val="00843314"/>
    <w:pPr>
      <w:ind w:left="720"/>
      <w:contextualSpacing/>
    </w:pPr>
  </w:style>
  <w:style w:type="table" w:customStyle="1" w:styleId="GrilTabel1">
    <w:name w:val="Grilă Tabel1"/>
    <w:basedOn w:val="TabelNormal"/>
    <w:next w:val="GrilTabel"/>
    <w:uiPriority w:val="39"/>
    <w:rsid w:val="0084331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39"/>
    <w:rsid w:val="00843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62749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27493"/>
  </w:style>
  <w:style w:type="paragraph" w:styleId="Subsol">
    <w:name w:val="footer"/>
    <w:basedOn w:val="Normal"/>
    <w:link w:val="SubsolCaracter"/>
    <w:uiPriority w:val="99"/>
    <w:unhideWhenUsed/>
    <w:rsid w:val="0062749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27493"/>
  </w:style>
  <w:style w:type="paragraph" w:styleId="Frspaiere">
    <w:name w:val="No Spacing"/>
    <w:uiPriority w:val="1"/>
    <w:qFormat/>
    <w:rsid w:val="00AA53F4"/>
    <w:pPr>
      <w:spacing w:after="0" w:line="240" w:lineRule="auto"/>
    </w:pPr>
  </w:style>
  <w:style w:type="character" w:customStyle="1" w:styleId="UnresolvedMention1">
    <w:name w:val="Unresolved Mention1"/>
    <w:basedOn w:val="Fontdeparagrafimplicit"/>
    <w:uiPriority w:val="99"/>
    <w:semiHidden/>
    <w:unhideWhenUsed/>
    <w:rsid w:val="00AA53F4"/>
    <w:rPr>
      <w:color w:val="605E5C"/>
      <w:shd w:val="clear" w:color="auto" w:fill="E1DFDD"/>
    </w:rPr>
  </w:style>
  <w:style w:type="paragraph" w:styleId="TextnBalon">
    <w:name w:val="Balloon Text"/>
    <w:basedOn w:val="Normal"/>
    <w:link w:val="TextnBalonCaracter"/>
    <w:uiPriority w:val="99"/>
    <w:semiHidden/>
    <w:unhideWhenUsed/>
    <w:rsid w:val="00AA53F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53F4"/>
    <w:rPr>
      <w:rFonts w:ascii="Segoe UI" w:hAnsi="Segoe UI" w:cs="Segoe UI"/>
      <w:sz w:val="18"/>
      <w:szCs w:val="18"/>
    </w:rPr>
  </w:style>
  <w:style w:type="paragraph" w:customStyle="1" w:styleId="CharCharCaracterCaracter">
    <w:name w:val="Char Char Caracter Caracter"/>
    <w:basedOn w:val="Normal"/>
    <w:rsid w:val="00AA53F4"/>
    <w:pPr>
      <w:spacing w:after="0" w:line="240" w:lineRule="auto"/>
    </w:pPr>
    <w:rPr>
      <w:rFonts w:ascii="Times New Roman" w:eastAsia="Times New Roman" w:hAnsi="Times New Roman" w:cs="Times New Roman"/>
      <w:sz w:val="24"/>
      <w:szCs w:val="24"/>
      <w:lang w:val="pl-PL" w:eastAsia="pl-PL"/>
    </w:rPr>
  </w:style>
  <w:style w:type="character" w:customStyle="1" w:styleId="Bodytext8">
    <w:name w:val="Body text (8)_"/>
    <w:link w:val="Bodytext80"/>
    <w:rsid w:val="00AA53F4"/>
    <w:rPr>
      <w:rFonts w:ascii="Arial" w:eastAsia="Arial" w:hAnsi="Arial" w:cs="Arial"/>
      <w:sz w:val="17"/>
      <w:szCs w:val="17"/>
      <w:shd w:val="clear" w:color="auto" w:fill="FFFFFF"/>
    </w:rPr>
  </w:style>
  <w:style w:type="paragraph" w:customStyle="1" w:styleId="Bodytext80">
    <w:name w:val="Body text (8)"/>
    <w:basedOn w:val="Normal"/>
    <w:link w:val="Bodytext8"/>
    <w:rsid w:val="00AA53F4"/>
    <w:pPr>
      <w:shd w:val="clear" w:color="auto" w:fill="FFFFFF"/>
      <w:spacing w:before="60" w:after="0" w:line="230" w:lineRule="exact"/>
      <w:ind w:hanging="440"/>
      <w:jc w:val="center"/>
    </w:pPr>
    <w:rPr>
      <w:rFonts w:ascii="Arial" w:eastAsia="Arial" w:hAnsi="Arial" w:cs="Arial"/>
      <w:sz w:val="17"/>
      <w:szCs w:val="17"/>
    </w:rPr>
  </w:style>
  <w:style w:type="paragraph" w:customStyle="1" w:styleId="Style1">
    <w:name w:val="Style1"/>
    <w:basedOn w:val="Normal"/>
    <w:link w:val="Style1Char"/>
    <w:autoRedefine/>
    <w:rsid w:val="00AA53F4"/>
    <w:pPr>
      <w:tabs>
        <w:tab w:val="left" w:pos="709"/>
      </w:tabs>
      <w:spacing w:line="288" w:lineRule="auto"/>
      <w:jc w:val="both"/>
    </w:pPr>
    <w:rPr>
      <w:rFonts w:ascii="Verdana" w:eastAsia="Times New Roman" w:hAnsi="Verdana" w:cs="Times New Roman"/>
      <w:szCs w:val="20"/>
    </w:rPr>
  </w:style>
  <w:style w:type="character" w:customStyle="1" w:styleId="Style1Char">
    <w:name w:val="Style1 Char"/>
    <w:link w:val="Style1"/>
    <w:rsid w:val="00AA53F4"/>
    <w:rPr>
      <w:rFonts w:ascii="Verdana" w:eastAsia="Times New Roman" w:hAnsi="Verdana" w:cs="Times New Roman"/>
      <w:szCs w:val="20"/>
    </w:rPr>
  </w:style>
  <w:style w:type="character" w:customStyle="1" w:styleId="ListparagrafCaracter">
    <w:name w:val="Listă paragraf Caracter"/>
    <w:aliases w:val="body 2 Caracter,List Paragraph1 Caracter,List Paragraph11 Caracter,bullets Caracter,Arial Caracter,List_Paragraph Caracter,Multilevel para_II Caracter,Paragraph Caracter,Citation List Caracter,ANNEX Caracter,Bullet Caracter"/>
    <w:link w:val="Listparagraf"/>
    <w:uiPriority w:val="34"/>
    <w:locked/>
    <w:rsid w:val="00AA53F4"/>
  </w:style>
  <w:style w:type="paragraph" w:customStyle="1" w:styleId="Corptext21">
    <w:name w:val="Corp text 21"/>
    <w:basedOn w:val="Normal"/>
    <w:rsid w:val="00875EA3"/>
    <w:pPr>
      <w:suppressAutoHyphens/>
      <w:spacing w:after="0" w:line="240" w:lineRule="auto"/>
      <w:ind w:firstLine="720"/>
      <w:jc w:val="both"/>
    </w:pPr>
    <w:rPr>
      <w:rFonts w:ascii="Arial" w:eastAsia="Times New Roman" w:hAnsi="Arial" w:cs="Arial"/>
      <w:sz w:val="20"/>
      <w:szCs w:val="24"/>
      <w:lang w:eastAsia="ar-SA"/>
    </w:rPr>
  </w:style>
  <w:style w:type="character" w:customStyle="1" w:styleId="UnresolvedMention">
    <w:name w:val="Unresolved Mention"/>
    <w:basedOn w:val="Fontdeparagrafimplicit"/>
    <w:uiPriority w:val="99"/>
    <w:semiHidden/>
    <w:unhideWhenUsed/>
    <w:rsid w:val="000B5C71"/>
    <w:rPr>
      <w:color w:val="605E5C"/>
      <w:shd w:val="clear" w:color="auto" w:fill="E1DFDD"/>
    </w:rPr>
  </w:style>
  <w:style w:type="character" w:customStyle="1" w:styleId="rpc41">
    <w:name w:val="_rpc_41"/>
    <w:basedOn w:val="Fontdeparagrafimplicit"/>
    <w:rsid w:val="000B5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14"/>
    <w:pPr>
      <w:spacing w:after="120"/>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43314"/>
    <w:rPr>
      <w:color w:val="0000FF" w:themeColor="hyperlink"/>
      <w:u w:val="single"/>
    </w:rPr>
  </w:style>
  <w:style w:type="paragraph" w:styleId="Listparagraf">
    <w:name w:val="List Paragraph"/>
    <w:aliases w:val="body 2,List Paragraph1,List Paragraph11,bullets,Arial,List_Paragraph,Multilevel para_II,Paragraph,Citation List,ANNEX,Bullet,bullet,bu,b,bullet1,B,b1,bullet 1,body,b Char Char Char,b Char Char Char Char Char Char,b Char Char,c"/>
    <w:basedOn w:val="Normal"/>
    <w:link w:val="ListparagrafCaracter"/>
    <w:uiPriority w:val="34"/>
    <w:qFormat/>
    <w:rsid w:val="00843314"/>
    <w:pPr>
      <w:ind w:left="720"/>
      <w:contextualSpacing/>
    </w:pPr>
  </w:style>
  <w:style w:type="table" w:customStyle="1" w:styleId="GrilTabel1">
    <w:name w:val="Grilă Tabel1"/>
    <w:basedOn w:val="TabelNormal"/>
    <w:next w:val="GrilTabel"/>
    <w:uiPriority w:val="39"/>
    <w:rsid w:val="0084331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39"/>
    <w:rsid w:val="00843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62749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27493"/>
  </w:style>
  <w:style w:type="paragraph" w:styleId="Subsol">
    <w:name w:val="footer"/>
    <w:basedOn w:val="Normal"/>
    <w:link w:val="SubsolCaracter"/>
    <w:uiPriority w:val="99"/>
    <w:unhideWhenUsed/>
    <w:rsid w:val="0062749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27493"/>
  </w:style>
  <w:style w:type="paragraph" w:styleId="Frspaiere">
    <w:name w:val="No Spacing"/>
    <w:uiPriority w:val="1"/>
    <w:qFormat/>
    <w:rsid w:val="00AA53F4"/>
    <w:pPr>
      <w:spacing w:after="0" w:line="240" w:lineRule="auto"/>
    </w:pPr>
  </w:style>
  <w:style w:type="character" w:customStyle="1" w:styleId="UnresolvedMention1">
    <w:name w:val="Unresolved Mention1"/>
    <w:basedOn w:val="Fontdeparagrafimplicit"/>
    <w:uiPriority w:val="99"/>
    <w:semiHidden/>
    <w:unhideWhenUsed/>
    <w:rsid w:val="00AA53F4"/>
    <w:rPr>
      <w:color w:val="605E5C"/>
      <w:shd w:val="clear" w:color="auto" w:fill="E1DFDD"/>
    </w:rPr>
  </w:style>
  <w:style w:type="paragraph" w:styleId="TextnBalon">
    <w:name w:val="Balloon Text"/>
    <w:basedOn w:val="Normal"/>
    <w:link w:val="TextnBalonCaracter"/>
    <w:uiPriority w:val="99"/>
    <w:semiHidden/>
    <w:unhideWhenUsed/>
    <w:rsid w:val="00AA53F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53F4"/>
    <w:rPr>
      <w:rFonts w:ascii="Segoe UI" w:hAnsi="Segoe UI" w:cs="Segoe UI"/>
      <w:sz w:val="18"/>
      <w:szCs w:val="18"/>
    </w:rPr>
  </w:style>
  <w:style w:type="paragraph" w:customStyle="1" w:styleId="CharCharCaracterCaracter">
    <w:name w:val="Char Char Caracter Caracter"/>
    <w:basedOn w:val="Normal"/>
    <w:rsid w:val="00AA53F4"/>
    <w:pPr>
      <w:spacing w:after="0" w:line="240" w:lineRule="auto"/>
    </w:pPr>
    <w:rPr>
      <w:rFonts w:ascii="Times New Roman" w:eastAsia="Times New Roman" w:hAnsi="Times New Roman" w:cs="Times New Roman"/>
      <w:sz w:val="24"/>
      <w:szCs w:val="24"/>
      <w:lang w:val="pl-PL" w:eastAsia="pl-PL"/>
    </w:rPr>
  </w:style>
  <w:style w:type="character" w:customStyle="1" w:styleId="Bodytext8">
    <w:name w:val="Body text (8)_"/>
    <w:link w:val="Bodytext80"/>
    <w:rsid w:val="00AA53F4"/>
    <w:rPr>
      <w:rFonts w:ascii="Arial" w:eastAsia="Arial" w:hAnsi="Arial" w:cs="Arial"/>
      <w:sz w:val="17"/>
      <w:szCs w:val="17"/>
      <w:shd w:val="clear" w:color="auto" w:fill="FFFFFF"/>
    </w:rPr>
  </w:style>
  <w:style w:type="paragraph" w:customStyle="1" w:styleId="Bodytext80">
    <w:name w:val="Body text (8)"/>
    <w:basedOn w:val="Normal"/>
    <w:link w:val="Bodytext8"/>
    <w:rsid w:val="00AA53F4"/>
    <w:pPr>
      <w:shd w:val="clear" w:color="auto" w:fill="FFFFFF"/>
      <w:spacing w:before="60" w:after="0" w:line="230" w:lineRule="exact"/>
      <w:ind w:hanging="440"/>
      <w:jc w:val="center"/>
    </w:pPr>
    <w:rPr>
      <w:rFonts w:ascii="Arial" w:eastAsia="Arial" w:hAnsi="Arial" w:cs="Arial"/>
      <w:sz w:val="17"/>
      <w:szCs w:val="17"/>
    </w:rPr>
  </w:style>
  <w:style w:type="paragraph" w:customStyle="1" w:styleId="Style1">
    <w:name w:val="Style1"/>
    <w:basedOn w:val="Normal"/>
    <w:link w:val="Style1Char"/>
    <w:autoRedefine/>
    <w:rsid w:val="00AA53F4"/>
    <w:pPr>
      <w:tabs>
        <w:tab w:val="left" w:pos="709"/>
      </w:tabs>
      <w:spacing w:line="288" w:lineRule="auto"/>
      <w:jc w:val="both"/>
    </w:pPr>
    <w:rPr>
      <w:rFonts w:ascii="Verdana" w:eastAsia="Times New Roman" w:hAnsi="Verdana" w:cs="Times New Roman"/>
      <w:szCs w:val="20"/>
    </w:rPr>
  </w:style>
  <w:style w:type="character" w:customStyle="1" w:styleId="Style1Char">
    <w:name w:val="Style1 Char"/>
    <w:link w:val="Style1"/>
    <w:rsid w:val="00AA53F4"/>
    <w:rPr>
      <w:rFonts w:ascii="Verdana" w:eastAsia="Times New Roman" w:hAnsi="Verdana" w:cs="Times New Roman"/>
      <w:szCs w:val="20"/>
    </w:rPr>
  </w:style>
  <w:style w:type="character" w:customStyle="1" w:styleId="ListparagrafCaracter">
    <w:name w:val="Listă paragraf Caracter"/>
    <w:aliases w:val="body 2 Caracter,List Paragraph1 Caracter,List Paragraph11 Caracter,bullets Caracter,Arial Caracter,List_Paragraph Caracter,Multilevel para_II Caracter,Paragraph Caracter,Citation List Caracter,ANNEX Caracter,Bullet Caracter"/>
    <w:link w:val="Listparagraf"/>
    <w:uiPriority w:val="34"/>
    <w:locked/>
    <w:rsid w:val="00AA53F4"/>
  </w:style>
  <w:style w:type="paragraph" w:customStyle="1" w:styleId="Corptext21">
    <w:name w:val="Corp text 21"/>
    <w:basedOn w:val="Normal"/>
    <w:rsid w:val="00875EA3"/>
    <w:pPr>
      <w:suppressAutoHyphens/>
      <w:spacing w:after="0" w:line="240" w:lineRule="auto"/>
      <w:ind w:firstLine="720"/>
      <w:jc w:val="both"/>
    </w:pPr>
    <w:rPr>
      <w:rFonts w:ascii="Arial" w:eastAsia="Times New Roman" w:hAnsi="Arial" w:cs="Arial"/>
      <w:sz w:val="20"/>
      <w:szCs w:val="24"/>
      <w:lang w:eastAsia="ar-SA"/>
    </w:rPr>
  </w:style>
  <w:style w:type="character" w:customStyle="1" w:styleId="UnresolvedMention">
    <w:name w:val="Unresolved Mention"/>
    <w:basedOn w:val="Fontdeparagrafimplicit"/>
    <w:uiPriority w:val="99"/>
    <w:semiHidden/>
    <w:unhideWhenUsed/>
    <w:rsid w:val="000B5C71"/>
    <w:rPr>
      <w:color w:val="605E5C"/>
      <w:shd w:val="clear" w:color="auto" w:fill="E1DFDD"/>
    </w:rPr>
  </w:style>
  <w:style w:type="character" w:customStyle="1" w:styleId="rpc41">
    <w:name w:val="_rpc_41"/>
    <w:basedOn w:val="Fontdeparagrafimplicit"/>
    <w:rsid w:val="000B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1885</Words>
  <Characters>10937</Characters>
  <Application>Microsoft Office Word</Application>
  <DocSecurity>0</DocSecurity>
  <Lines>91</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NEATU</dc:creator>
  <cp:lastModifiedBy>Carmen NEATU</cp:lastModifiedBy>
  <cp:revision>3</cp:revision>
  <dcterms:created xsi:type="dcterms:W3CDTF">2023-09-06T09:37:00Z</dcterms:created>
  <dcterms:modified xsi:type="dcterms:W3CDTF">2023-09-06T09:43:00Z</dcterms:modified>
</cp:coreProperties>
</file>